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5AAD" w14:textId="3E58708C" w:rsidR="00D66CF4" w:rsidRPr="00D66CF4" w:rsidRDefault="00D66CF4" w:rsidP="00CD5FD2">
      <w:pPr>
        <w:jc w:val="center"/>
        <w:rPr>
          <w:rFonts w:ascii="Garamond" w:hAnsi="Garamond" w:cs="Ambroise Std Light"/>
          <w:b/>
          <w:bCs/>
          <w:color w:val="C00000"/>
          <w:sz w:val="40"/>
          <w:szCs w:val="40"/>
        </w:rPr>
      </w:pPr>
      <w:r w:rsidRPr="00D66CF4">
        <w:rPr>
          <w:rFonts w:ascii="Garamond" w:hAnsi="Garamond" w:cs="Ambroise Std Light"/>
          <w:b/>
          <w:bCs/>
          <w:color w:val="C00000"/>
          <w:sz w:val="40"/>
          <w:szCs w:val="40"/>
        </w:rPr>
        <w:t>MAURIZIO NOBILE FINE ART</w:t>
      </w:r>
    </w:p>
    <w:p w14:paraId="4BAA65F2" w14:textId="77777777" w:rsidR="00D66CF4" w:rsidRDefault="00D66CF4" w:rsidP="00CD5FD2">
      <w:pPr>
        <w:jc w:val="center"/>
        <w:rPr>
          <w:rFonts w:ascii="Garamond" w:hAnsi="Garamond" w:cs="Ambroise Std Light"/>
          <w:b/>
          <w:bCs/>
          <w:color w:val="C00000"/>
          <w:sz w:val="24"/>
          <w:szCs w:val="24"/>
        </w:rPr>
      </w:pPr>
    </w:p>
    <w:p w14:paraId="5796CD22" w14:textId="7B8367E5" w:rsidR="00CD5FD2" w:rsidRDefault="00CD5FD2" w:rsidP="00CD5FD2">
      <w:pPr>
        <w:jc w:val="center"/>
        <w:rPr>
          <w:rFonts w:ascii="Garamond" w:hAnsi="Garamond" w:cs="Ambroise Std Light"/>
          <w:b/>
          <w:bCs/>
          <w:color w:val="C00000"/>
          <w:sz w:val="36"/>
          <w:szCs w:val="36"/>
        </w:rPr>
      </w:pPr>
      <w:r w:rsidRPr="00D66CF4">
        <w:rPr>
          <w:rFonts w:ascii="Garamond" w:hAnsi="Garamond" w:cs="Ambroise Std Light"/>
          <w:b/>
          <w:bCs/>
          <w:color w:val="C00000"/>
          <w:sz w:val="36"/>
          <w:szCs w:val="36"/>
        </w:rPr>
        <w:t>BIAF</w:t>
      </w:r>
      <w:r w:rsidR="00422685" w:rsidRPr="00D66CF4">
        <w:rPr>
          <w:rFonts w:ascii="Garamond" w:hAnsi="Garamond" w:cs="Ambroise Std Light"/>
          <w:b/>
          <w:bCs/>
          <w:color w:val="C00000"/>
          <w:sz w:val="36"/>
          <w:szCs w:val="36"/>
        </w:rPr>
        <w:t xml:space="preserve"> </w:t>
      </w:r>
      <w:r w:rsidR="007A1539" w:rsidRPr="00D66CF4">
        <w:rPr>
          <w:rFonts w:ascii="Garamond" w:hAnsi="Garamond" w:cs="Ambroise Std Light"/>
          <w:b/>
          <w:bCs/>
          <w:color w:val="C00000"/>
          <w:sz w:val="36"/>
          <w:szCs w:val="36"/>
        </w:rPr>
        <w:t>2026</w:t>
      </w:r>
    </w:p>
    <w:p w14:paraId="4AD19B3B" w14:textId="77777777" w:rsidR="00D66CF4" w:rsidRPr="00D66CF4" w:rsidRDefault="00D66CF4" w:rsidP="00CD5FD2">
      <w:pPr>
        <w:jc w:val="center"/>
        <w:rPr>
          <w:rFonts w:ascii="Garamond" w:hAnsi="Garamond" w:cs="Ambroise Std Light"/>
          <w:b/>
          <w:bCs/>
          <w:color w:val="C00000"/>
          <w:sz w:val="36"/>
          <w:szCs w:val="36"/>
        </w:rPr>
      </w:pPr>
    </w:p>
    <w:p w14:paraId="5C14A8F7" w14:textId="77777777" w:rsidR="00D66CF4" w:rsidRPr="00422685" w:rsidRDefault="00D66CF4" w:rsidP="00D66CF4">
      <w:pPr>
        <w:jc w:val="center"/>
        <w:rPr>
          <w:rFonts w:ascii="Garamond" w:hAnsi="Garamond" w:cs="Ambroise Std Light"/>
          <w:b/>
          <w:bCs/>
          <w:color w:val="C00000"/>
          <w:sz w:val="24"/>
          <w:szCs w:val="24"/>
        </w:rPr>
      </w:pPr>
      <w:r w:rsidRPr="00422685">
        <w:rPr>
          <w:rFonts w:ascii="Garamond" w:hAnsi="Garamond" w:cs="Ambroise Std Light"/>
          <w:b/>
          <w:bCs/>
          <w:color w:val="C00000"/>
          <w:sz w:val="24"/>
          <w:szCs w:val="24"/>
        </w:rPr>
        <w:t>COMUNICATO STAMPA</w:t>
      </w:r>
    </w:p>
    <w:p w14:paraId="4B5BA030" w14:textId="77777777" w:rsidR="00EC7D0C" w:rsidRPr="00D8758F" w:rsidRDefault="00EC7D0C" w:rsidP="00521524">
      <w:pPr>
        <w:jc w:val="both"/>
        <w:rPr>
          <w:rFonts w:ascii="Garamond" w:hAnsi="Garamond" w:cs="Ambroise Std Light"/>
          <w:sz w:val="24"/>
          <w:szCs w:val="24"/>
        </w:rPr>
      </w:pPr>
    </w:p>
    <w:p w14:paraId="45A2350D" w14:textId="4A23B519" w:rsidR="007A1539" w:rsidRPr="00D8758F" w:rsidRDefault="00521524" w:rsidP="00F413AC">
      <w:pPr>
        <w:autoSpaceDE w:val="0"/>
        <w:autoSpaceDN w:val="0"/>
        <w:adjustRightInd w:val="0"/>
        <w:spacing w:after="0" w:line="240" w:lineRule="auto"/>
        <w:jc w:val="both"/>
        <w:rPr>
          <w:rFonts w:ascii="Garamond" w:hAnsi="Garamond" w:cs="Arial"/>
          <w:sz w:val="24"/>
          <w:szCs w:val="24"/>
          <w:shd w:val="clear" w:color="auto" w:fill="FFFFFF"/>
        </w:rPr>
      </w:pPr>
      <w:r w:rsidRPr="00D8758F">
        <w:rPr>
          <w:rFonts w:ascii="Garamond" w:hAnsi="Garamond" w:cs="Ambroise Std Light"/>
          <w:sz w:val="24"/>
          <w:szCs w:val="24"/>
        </w:rPr>
        <w:t>In occasione della XXXI</w:t>
      </w:r>
      <w:r w:rsidR="007A1539" w:rsidRPr="00D8758F">
        <w:rPr>
          <w:rFonts w:ascii="Garamond" w:hAnsi="Garamond" w:cs="Ambroise Std Light"/>
          <w:sz w:val="24"/>
          <w:szCs w:val="24"/>
        </w:rPr>
        <w:t>V</w:t>
      </w:r>
      <w:r w:rsidRPr="00D8758F">
        <w:rPr>
          <w:rFonts w:ascii="Garamond" w:hAnsi="Garamond" w:cs="Ambroise Std Light"/>
          <w:sz w:val="24"/>
          <w:szCs w:val="24"/>
        </w:rPr>
        <w:t xml:space="preserve"> edizione di BIAF Firenze </w:t>
      </w:r>
      <w:r w:rsidRPr="00D8758F">
        <w:rPr>
          <w:rFonts w:ascii="Garamond" w:hAnsi="Garamond" w:cs="Arial"/>
          <w:sz w:val="24"/>
          <w:szCs w:val="24"/>
          <w:shd w:val="clear" w:color="auto" w:fill="FFFFFF"/>
        </w:rPr>
        <w:t xml:space="preserve">lo stand (n. 48) della </w:t>
      </w:r>
      <w:r w:rsidR="002277A8" w:rsidRPr="00D8758F">
        <w:rPr>
          <w:rFonts w:ascii="Garamond" w:hAnsi="Garamond" w:cs="Arial"/>
          <w:sz w:val="24"/>
          <w:szCs w:val="24"/>
          <w:shd w:val="clear" w:color="auto" w:fill="FFFFFF"/>
        </w:rPr>
        <w:t xml:space="preserve">galleria </w:t>
      </w:r>
      <w:r w:rsidRPr="00D8758F">
        <w:rPr>
          <w:rFonts w:ascii="Garamond" w:hAnsi="Garamond" w:cs="Arial"/>
          <w:sz w:val="24"/>
          <w:szCs w:val="24"/>
          <w:shd w:val="clear" w:color="auto" w:fill="FFFFFF"/>
        </w:rPr>
        <w:t xml:space="preserve">Maurizio Nobile Fine Art, collocato nel salone principesco del piano nobile del seicentesco Palazzo Corsini, accoglierà i visitatori della fiera attraverso un allestimento suggestivo capace non solo di valorizzare la qualità delle singole opere esposte, ma anche di metterle in relazione fra loro, in un dialogo senza tempo. </w:t>
      </w:r>
    </w:p>
    <w:p w14:paraId="1A07E1D5" w14:textId="77777777" w:rsidR="007A1539" w:rsidRPr="00D8758F" w:rsidRDefault="007A1539" w:rsidP="00F413AC">
      <w:pPr>
        <w:autoSpaceDE w:val="0"/>
        <w:autoSpaceDN w:val="0"/>
        <w:adjustRightInd w:val="0"/>
        <w:spacing w:after="0" w:line="240" w:lineRule="auto"/>
        <w:jc w:val="both"/>
        <w:rPr>
          <w:rFonts w:ascii="Garamond" w:hAnsi="Garamond" w:cs="Arial"/>
          <w:sz w:val="24"/>
          <w:szCs w:val="24"/>
          <w:shd w:val="clear" w:color="auto" w:fill="FFFFFF"/>
        </w:rPr>
      </w:pPr>
    </w:p>
    <w:p w14:paraId="6C7235C7" w14:textId="3D6120AC" w:rsidR="00645E80" w:rsidRPr="00D8758F" w:rsidRDefault="00521524" w:rsidP="00F413AC">
      <w:pPr>
        <w:autoSpaceDE w:val="0"/>
        <w:autoSpaceDN w:val="0"/>
        <w:adjustRightInd w:val="0"/>
        <w:spacing w:after="0" w:line="240" w:lineRule="auto"/>
        <w:jc w:val="both"/>
        <w:rPr>
          <w:rFonts w:ascii="Garamond" w:hAnsi="Garamond" w:cs="Arial"/>
          <w:sz w:val="24"/>
          <w:szCs w:val="24"/>
          <w:shd w:val="clear" w:color="auto" w:fill="FFFFFF"/>
        </w:rPr>
      </w:pPr>
      <w:r w:rsidRPr="00D8758F">
        <w:rPr>
          <w:rFonts w:ascii="Garamond" w:hAnsi="Garamond" w:cs="Arial"/>
          <w:sz w:val="24"/>
          <w:szCs w:val="24"/>
          <w:shd w:val="clear" w:color="auto" w:fill="FFFFFF"/>
        </w:rPr>
        <w:t xml:space="preserve">La selezione </w:t>
      </w:r>
      <w:r w:rsidR="00645E80" w:rsidRPr="00D8758F">
        <w:rPr>
          <w:rFonts w:ascii="Garamond" w:hAnsi="Garamond" w:cs="Arial"/>
          <w:sz w:val="24"/>
          <w:szCs w:val="24"/>
          <w:shd w:val="clear" w:color="auto" w:fill="FFFFFF"/>
        </w:rPr>
        <w:t xml:space="preserve">espositiva spazia dal Seicento al </w:t>
      </w:r>
      <w:r w:rsidR="00D8758F" w:rsidRPr="00D8758F">
        <w:rPr>
          <w:rFonts w:ascii="Garamond" w:hAnsi="Garamond" w:cs="Arial"/>
          <w:sz w:val="24"/>
          <w:szCs w:val="24"/>
          <w:shd w:val="clear" w:color="auto" w:fill="FFFFFF"/>
        </w:rPr>
        <w:t>N</w:t>
      </w:r>
      <w:r w:rsidR="00645E80" w:rsidRPr="00D8758F">
        <w:rPr>
          <w:rFonts w:ascii="Garamond" w:hAnsi="Garamond" w:cs="Arial"/>
          <w:sz w:val="24"/>
          <w:szCs w:val="24"/>
          <w:shd w:val="clear" w:color="auto" w:fill="FFFFFF"/>
        </w:rPr>
        <w:t xml:space="preserve">ovecento italiano, includendo dipinti, disegni e sculture, tra cui spiccano significativi e inediti ritrovamenti. </w:t>
      </w:r>
    </w:p>
    <w:p w14:paraId="4D3046B1" w14:textId="77777777" w:rsidR="00645E80" w:rsidRPr="00D8758F" w:rsidRDefault="00645E80" w:rsidP="00F413AC">
      <w:pPr>
        <w:autoSpaceDE w:val="0"/>
        <w:autoSpaceDN w:val="0"/>
        <w:adjustRightInd w:val="0"/>
        <w:spacing w:after="0" w:line="240" w:lineRule="auto"/>
        <w:jc w:val="both"/>
        <w:rPr>
          <w:rFonts w:ascii="Garamond" w:hAnsi="Garamond" w:cstheme="majorHAnsi"/>
          <w:sz w:val="24"/>
          <w:szCs w:val="24"/>
        </w:rPr>
      </w:pPr>
    </w:p>
    <w:p w14:paraId="51FDD67A" w14:textId="266D76B4" w:rsidR="00645E80" w:rsidRPr="00D8758F" w:rsidRDefault="0072159D" w:rsidP="00F413AC">
      <w:pPr>
        <w:autoSpaceDE w:val="0"/>
        <w:autoSpaceDN w:val="0"/>
        <w:adjustRightInd w:val="0"/>
        <w:spacing w:after="0" w:line="240" w:lineRule="auto"/>
        <w:jc w:val="both"/>
        <w:rPr>
          <w:rFonts w:ascii="Garamond" w:hAnsi="Garamond" w:cstheme="majorHAnsi"/>
          <w:sz w:val="24"/>
          <w:szCs w:val="24"/>
        </w:rPr>
      </w:pPr>
      <w:r w:rsidRPr="00D8758F">
        <w:rPr>
          <w:rFonts w:ascii="Garamond" w:hAnsi="Garamond" w:cstheme="majorHAnsi"/>
          <w:sz w:val="24"/>
          <w:szCs w:val="24"/>
        </w:rPr>
        <w:t>La galleria presenta</w:t>
      </w:r>
      <w:r w:rsidR="00C13C15" w:rsidRPr="00D8758F">
        <w:rPr>
          <w:rFonts w:ascii="Garamond" w:hAnsi="Garamond" w:cstheme="majorHAnsi"/>
          <w:sz w:val="24"/>
          <w:szCs w:val="24"/>
        </w:rPr>
        <w:t xml:space="preserve"> un</w:t>
      </w:r>
      <w:r w:rsidRPr="00D8758F">
        <w:rPr>
          <w:rFonts w:ascii="Garamond" w:hAnsi="Garamond" w:cstheme="majorHAnsi"/>
          <w:sz w:val="24"/>
          <w:szCs w:val="24"/>
        </w:rPr>
        <w:t>’</w:t>
      </w:r>
      <w:r w:rsidR="00C13C15" w:rsidRPr="00D8758F">
        <w:rPr>
          <w:rFonts w:ascii="Garamond" w:hAnsi="Garamond" w:cstheme="majorHAnsi"/>
          <w:sz w:val="24"/>
          <w:szCs w:val="24"/>
        </w:rPr>
        <w:t xml:space="preserve">accurata selezione di opere del </w:t>
      </w:r>
      <w:r w:rsidR="00645E80" w:rsidRPr="00D8758F">
        <w:rPr>
          <w:rFonts w:ascii="Garamond" w:hAnsi="Garamond" w:cstheme="majorHAnsi"/>
          <w:sz w:val="24"/>
          <w:szCs w:val="24"/>
        </w:rPr>
        <w:t>XVII secolo</w:t>
      </w:r>
      <w:r w:rsidR="00C13C15" w:rsidRPr="00D8758F">
        <w:rPr>
          <w:rFonts w:ascii="Garamond" w:hAnsi="Garamond" w:cstheme="majorHAnsi"/>
          <w:sz w:val="24"/>
          <w:szCs w:val="24"/>
        </w:rPr>
        <w:t xml:space="preserve">, con </w:t>
      </w:r>
      <w:r w:rsidRPr="00D8758F">
        <w:rPr>
          <w:rFonts w:ascii="Garamond" w:hAnsi="Garamond" w:cstheme="majorHAnsi"/>
          <w:sz w:val="24"/>
          <w:szCs w:val="24"/>
        </w:rPr>
        <w:t>maestri del calibro di</w:t>
      </w:r>
      <w:r w:rsidR="00C13C15" w:rsidRPr="00D8758F">
        <w:rPr>
          <w:rFonts w:ascii="Garamond" w:hAnsi="Garamond" w:cstheme="majorHAnsi"/>
          <w:sz w:val="24"/>
          <w:szCs w:val="24"/>
        </w:rPr>
        <w:t xml:space="preserve"> </w:t>
      </w:r>
      <w:r w:rsidR="00645E80" w:rsidRPr="00D8758F">
        <w:rPr>
          <w:rFonts w:ascii="Garamond" w:hAnsi="Garamond" w:cstheme="majorHAnsi"/>
          <w:sz w:val="24"/>
          <w:szCs w:val="24"/>
        </w:rPr>
        <w:t xml:space="preserve">Bartolomeo </w:t>
      </w:r>
      <w:r w:rsidR="00C13C15" w:rsidRPr="00D8758F">
        <w:rPr>
          <w:rFonts w:ascii="Garamond" w:hAnsi="Garamond" w:cstheme="majorHAnsi"/>
          <w:sz w:val="24"/>
          <w:szCs w:val="24"/>
        </w:rPr>
        <w:t xml:space="preserve">Mendozzi, </w:t>
      </w:r>
      <w:r w:rsidR="00645E80" w:rsidRPr="00D8758F">
        <w:rPr>
          <w:rFonts w:ascii="Garamond" w:hAnsi="Garamond" w:cstheme="majorHAnsi"/>
          <w:sz w:val="24"/>
          <w:szCs w:val="24"/>
        </w:rPr>
        <w:t xml:space="preserve">Francesco </w:t>
      </w:r>
      <w:r w:rsidR="00C13C15" w:rsidRPr="00D8758F">
        <w:rPr>
          <w:rFonts w:ascii="Garamond" w:hAnsi="Garamond" w:cstheme="majorHAnsi"/>
          <w:sz w:val="24"/>
          <w:szCs w:val="24"/>
        </w:rPr>
        <w:t xml:space="preserve">Furini, </w:t>
      </w:r>
      <w:r w:rsidR="00645E80" w:rsidRPr="00D8758F">
        <w:rPr>
          <w:rFonts w:ascii="Garamond" w:hAnsi="Garamond" w:cstheme="majorHAnsi"/>
          <w:sz w:val="24"/>
          <w:szCs w:val="24"/>
        </w:rPr>
        <w:t xml:space="preserve">Pietro </w:t>
      </w:r>
      <w:r w:rsidR="00C13C15" w:rsidRPr="00D8758F">
        <w:rPr>
          <w:rFonts w:ascii="Garamond" w:hAnsi="Garamond" w:cstheme="majorHAnsi"/>
          <w:sz w:val="24"/>
          <w:szCs w:val="24"/>
        </w:rPr>
        <w:t>Paolini. Si tratta di un nucleo di ritratti e teste di santi</w:t>
      </w:r>
      <w:r w:rsidR="00E8658E" w:rsidRPr="00D8758F">
        <w:rPr>
          <w:rFonts w:ascii="Garamond" w:hAnsi="Garamond" w:cstheme="majorHAnsi"/>
          <w:sz w:val="24"/>
          <w:szCs w:val="24"/>
        </w:rPr>
        <w:t xml:space="preserve">, di formato ridotto, ma di </w:t>
      </w:r>
      <w:r w:rsidRPr="00D8758F">
        <w:rPr>
          <w:rFonts w:ascii="Garamond" w:hAnsi="Garamond" w:cstheme="majorHAnsi"/>
          <w:sz w:val="24"/>
          <w:szCs w:val="24"/>
        </w:rPr>
        <w:t>straordinaria</w:t>
      </w:r>
      <w:r w:rsidR="00E8658E" w:rsidRPr="00D8758F">
        <w:rPr>
          <w:rFonts w:ascii="Garamond" w:hAnsi="Garamond" w:cstheme="majorHAnsi"/>
          <w:sz w:val="24"/>
          <w:szCs w:val="24"/>
        </w:rPr>
        <w:t xml:space="preserve"> intensità</w:t>
      </w:r>
      <w:r w:rsidRPr="00D8758F">
        <w:rPr>
          <w:rFonts w:ascii="Garamond" w:hAnsi="Garamond" w:cstheme="majorHAnsi"/>
          <w:sz w:val="24"/>
          <w:szCs w:val="24"/>
        </w:rPr>
        <w:t xml:space="preserve"> espressiva</w:t>
      </w:r>
      <w:r w:rsidR="00C13C15" w:rsidRPr="00D8758F">
        <w:rPr>
          <w:rFonts w:ascii="Garamond" w:hAnsi="Garamond" w:cstheme="majorHAnsi"/>
          <w:sz w:val="24"/>
          <w:szCs w:val="24"/>
        </w:rPr>
        <w:t xml:space="preserve">. </w:t>
      </w:r>
    </w:p>
    <w:p w14:paraId="0900B0CF" w14:textId="77777777" w:rsidR="00645E80" w:rsidRPr="00D8758F" w:rsidRDefault="00645E80" w:rsidP="00F413AC">
      <w:pPr>
        <w:autoSpaceDE w:val="0"/>
        <w:autoSpaceDN w:val="0"/>
        <w:adjustRightInd w:val="0"/>
        <w:spacing w:after="0" w:line="240" w:lineRule="auto"/>
        <w:jc w:val="both"/>
        <w:rPr>
          <w:rFonts w:ascii="Garamond" w:hAnsi="Garamond" w:cstheme="majorHAnsi"/>
          <w:sz w:val="24"/>
          <w:szCs w:val="24"/>
        </w:rPr>
      </w:pPr>
    </w:p>
    <w:p w14:paraId="3FD128A6" w14:textId="43DA91EA" w:rsidR="0065175B" w:rsidRPr="00D8758F" w:rsidRDefault="00C13C15" w:rsidP="00F413AC">
      <w:pPr>
        <w:autoSpaceDE w:val="0"/>
        <w:autoSpaceDN w:val="0"/>
        <w:adjustRightInd w:val="0"/>
        <w:spacing w:after="0" w:line="240" w:lineRule="auto"/>
        <w:jc w:val="both"/>
        <w:rPr>
          <w:rFonts w:ascii="Garamond" w:hAnsi="Garamond" w:cstheme="majorHAnsi"/>
          <w:sz w:val="24"/>
          <w:szCs w:val="24"/>
        </w:rPr>
      </w:pPr>
      <w:r w:rsidRPr="00D8758F">
        <w:rPr>
          <w:rFonts w:ascii="Garamond" w:hAnsi="Garamond" w:cstheme="majorHAnsi"/>
          <w:sz w:val="24"/>
          <w:szCs w:val="24"/>
        </w:rPr>
        <w:t xml:space="preserve">Tra </w:t>
      </w:r>
      <w:r w:rsidR="0072159D" w:rsidRPr="00D8758F">
        <w:rPr>
          <w:rFonts w:ascii="Garamond" w:hAnsi="Garamond" w:cstheme="majorHAnsi"/>
          <w:sz w:val="24"/>
          <w:szCs w:val="24"/>
        </w:rPr>
        <w:t>questi</w:t>
      </w:r>
      <w:r w:rsidR="00645E80" w:rsidRPr="00D8758F">
        <w:rPr>
          <w:rFonts w:ascii="Garamond" w:hAnsi="Garamond" w:cstheme="majorHAnsi"/>
          <w:sz w:val="24"/>
          <w:szCs w:val="24"/>
        </w:rPr>
        <w:t xml:space="preserve"> spicca</w:t>
      </w:r>
      <w:r w:rsidRPr="00D8758F">
        <w:rPr>
          <w:rFonts w:ascii="Garamond" w:hAnsi="Garamond" w:cstheme="majorHAnsi"/>
          <w:sz w:val="24"/>
          <w:szCs w:val="24"/>
        </w:rPr>
        <w:t xml:space="preserve"> un </w:t>
      </w:r>
      <w:r w:rsidR="0072159D" w:rsidRPr="00D8758F">
        <w:rPr>
          <w:rFonts w:ascii="Garamond" w:hAnsi="Garamond" w:cstheme="majorHAnsi"/>
          <w:sz w:val="24"/>
          <w:szCs w:val="24"/>
        </w:rPr>
        <w:t>raffinato</w:t>
      </w:r>
      <w:r w:rsidRPr="00D8758F">
        <w:rPr>
          <w:rFonts w:ascii="Garamond" w:hAnsi="Garamond" w:cstheme="majorHAnsi"/>
          <w:sz w:val="24"/>
          <w:szCs w:val="24"/>
        </w:rPr>
        <w:t xml:space="preserve"> </w:t>
      </w:r>
      <w:r w:rsidR="000F0301" w:rsidRPr="00D8758F">
        <w:rPr>
          <w:rFonts w:ascii="Garamond" w:hAnsi="Garamond" w:cstheme="majorHAnsi"/>
          <w:i/>
          <w:iCs/>
          <w:sz w:val="24"/>
          <w:szCs w:val="24"/>
        </w:rPr>
        <w:t>S</w:t>
      </w:r>
      <w:r w:rsidRPr="00D8758F">
        <w:rPr>
          <w:rFonts w:ascii="Garamond" w:hAnsi="Garamond" w:cstheme="majorHAnsi"/>
          <w:i/>
          <w:iCs/>
          <w:sz w:val="24"/>
          <w:szCs w:val="24"/>
        </w:rPr>
        <w:t>an Girolamo</w:t>
      </w:r>
      <w:r w:rsidR="00E8658E" w:rsidRPr="00D8758F">
        <w:rPr>
          <w:rFonts w:ascii="Garamond" w:hAnsi="Garamond" w:cstheme="majorHAnsi"/>
          <w:i/>
          <w:iCs/>
          <w:sz w:val="24"/>
          <w:szCs w:val="24"/>
        </w:rPr>
        <w:t xml:space="preserve"> </w:t>
      </w:r>
      <w:r w:rsidR="00E8658E" w:rsidRPr="00D8758F">
        <w:rPr>
          <w:rFonts w:ascii="Garamond" w:hAnsi="Garamond" w:cstheme="majorHAnsi"/>
          <w:sz w:val="24"/>
          <w:szCs w:val="24"/>
        </w:rPr>
        <w:t>realizzato da Guercino</w:t>
      </w:r>
      <w:r w:rsidR="00645E80" w:rsidRPr="00D8758F">
        <w:rPr>
          <w:rFonts w:ascii="Garamond" w:hAnsi="Garamond" w:cstheme="majorHAnsi"/>
          <w:sz w:val="24"/>
          <w:szCs w:val="24"/>
        </w:rPr>
        <w:t xml:space="preserve">. </w:t>
      </w:r>
      <w:r w:rsidR="0072159D" w:rsidRPr="00D8758F">
        <w:rPr>
          <w:rFonts w:ascii="Garamond" w:hAnsi="Garamond" w:cstheme="majorHAnsi"/>
          <w:sz w:val="24"/>
          <w:szCs w:val="24"/>
        </w:rPr>
        <w:t>L’opera, che raffigura il santo</w:t>
      </w:r>
      <w:r w:rsidR="000F0301" w:rsidRPr="00D8758F">
        <w:rPr>
          <w:rFonts w:ascii="Garamond" w:hAnsi="Garamond" w:cstheme="majorHAnsi"/>
          <w:sz w:val="24"/>
          <w:szCs w:val="24"/>
        </w:rPr>
        <w:t xml:space="preserve"> all’altezza delle spalle, </w:t>
      </w:r>
      <w:r w:rsidR="0072159D" w:rsidRPr="00D8758F">
        <w:rPr>
          <w:rFonts w:ascii="Garamond" w:hAnsi="Garamond" w:cstheme="majorHAnsi"/>
          <w:sz w:val="24"/>
          <w:szCs w:val="24"/>
        </w:rPr>
        <w:t>è riconducibile</w:t>
      </w:r>
      <w:r w:rsidR="000F0301" w:rsidRPr="00D8758F">
        <w:rPr>
          <w:rFonts w:ascii="Garamond" w:hAnsi="Garamond" w:cstheme="majorHAnsi"/>
          <w:sz w:val="24"/>
          <w:szCs w:val="24"/>
        </w:rPr>
        <w:t xml:space="preserve"> a</w:t>
      </w:r>
      <w:r w:rsidR="0072159D" w:rsidRPr="00D8758F">
        <w:rPr>
          <w:rFonts w:ascii="Garamond" w:hAnsi="Garamond" w:cstheme="majorHAnsi"/>
          <w:sz w:val="24"/>
          <w:szCs w:val="24"/>
        </w:rPr>
        <w:t xml:space="preserve">l </w:t>
      </w:r>
      <w:r w:rsidR="000F0301" w:rsidRPr="00D8758F">
        <w:rPr>
          <w:rFonts w:ascii="Garamond" w:hAnsi="Garamond" w:cstheme="majorHAnsi"/>
          <w:sz w:val="24"/>
          <w:szCs w:val="24"/>
        </w:rPr>
        <w:t xml:space="preserve">periodo </w:t>
      </w:r>
      <w:r w:rsidR="00205A11">
        <w:rPr>
          <w:rFonts w:ascii="Garamond" w:hAnsi="Garamond" w:cstheme="majorHAnsi"/>
          <w:sz w:val="24"/>
          <w:szCs w:val="24"/>
        </w:rPr>
        <w:t xml:space="preserve">che </w:t>
      </w:r>
      <w:r w:rsidR="0072159D" w:rsidRPr="00D8758F">
        <w:rPr>
          <w:rFonts w:ascii="Garamond" w:hAnsi="Garamond" w:cstheme="majorHAnsi"/>
          <w:sz w:val="24"/>
          <w:szCs w:val="24"/>
        </w:rPr>
        <w:t>risente maggiormente del</w:t>
      </w:r>
      <w:r w:rsidR="000F0301" w:rsidRPr="00D8758F">
        <w:rPr>
          <w:rFonts w:ascii="Garamond" w:hAnsi="Garamond" w:cstheme="majorHAnsi"/>
          <w:sz w:val="24"/>
          <w:szCs w:val="24"/>
        </w:rPr>
        <w:t>l’influenza di Guido Reni</w:t>
      </w:r>
      <w:r w:rsidR="0072159D" w:rsidRPr="00D8758F">
        <w:rPr>
          <w:rFonts w:ascii="Garamond" w:hAnsi="Garamond" w:cstheme="majorHAnsi"/>
          <w:sz w:val="24"/>
          <w:szCs w:val="24"/>
        </w:rPr>
        <w:t>. Ne</w:t>
      </w:r>
      <w:r w:rsidR="000F0301" w:rsidRPr="00D8758F">
        <w:rPr>
          <w:rFonts w:ascii="Garamond" w:hAnsi="Garamond" w:cstheme="majorHAnsi"/>
          <w:sz w:val="24"/>
          <w:szCs w:val="24"/>
        </w:rPr>
        <w:t xml:space="preserve"> è un chiaro riflesso la </w:t>
      </w:r>
      <w:r w:rsidR="0072159D" w:rsidRPr="00D8758F">
        <w:rPr>
          <w:rFonts w:ascii="Garamond" w:hAnsi="Garamond" w:cstheme="majorHAnsi"/>
          <w:sz w:val="24"/>
          <w:szCs w:val="24"/>
        </w:rPr>
        <w:t xml:space="preserve">luce </w:t>
      </w:r>
      <w:r w:rsidR="000F0301" w:rsidRPr="00D8758F">
        <w:rPr>
          <w:rFonts w:ascii="Garamond" w:hAnsi="Garamond" w:cstheme="majorHAnsi"/>
          <w:sz w:val="24"/>
          <w:szCs w:val="24"/>
        </w:rPr>
        <w:t>diafana</w:t>
      </w:r>
      <w:r w:rsidR="0072159D" w:rsidRPr="00D8758F">
        <w:rPr>
          <w:rFonts w:ascii="Garamond" w:hAnsi="Garamond" w:cstheme="majorHAnsi"/>
          <w:sz w:val="24"/>
          <w:szCs w:val="24"/>
        </w:rPr>
        <w:t xml:space="preserve">, </w:t>
      </w:r>
      <w:r w:rsidR="000F0301" w:rsidRPr="00D8758F">
        <w:rPr>
          <w:rFonts w:ascii="Garamond" w:hAnsi="Garamond" w:cstheme="majorHAnsi"/>
          <w:sz w:val="24"/>
          <w:szCs w:val="24"/>
        </w:rPr>
        <w:t>perlacea</w:t>
      </w:r>
      <w:r w:rsidR="0072159D" w:rsidRPr="00D8758F">
        <w:rPr>
          <w:rFonts w:ascii="Garamond" w:hAnsi="Garamond" w:cstheme="majorHAnsi"/>
          <w:sz w:val="24"/>
          <w:szCs w:val="24"/>
        </w:rPr>
        <w:t xml:space="preserve"> e</w:t>
      </w:r>
      <w:r w:rsidR="000F0301" w:rsidRPr="00D8758F">
        <w:rPr>
          <w:rFonts w:ascii="Garamond" w:hAnsi="Garamond" w:cstheme="majorHAnsi"/>
          <w:sz w:val="24"/>
          <w:szCs w:val="24"/>
        </w:rPr>
        <w:t xml:space="preserve"> iridescente che avvolge la testa del santo e che si sparge tenue e vaporosa nello sfondo monocromo</w:t>
      </w:r>
      <w:r w:rsidR="00645E80" w:rsidRPr="00D8758F">
        <w:rPr>
          <w:rFonts w:ascii="Garamond" w:hAnsi="Garamond" w:cstheme="majorHAnsi"/>
          <w:sz w:val="24"/>
          <w:szCs w:val="24"/>
        </w:rPr>
        <w:t>,</w:t>
      </w:r>
      <w:r w:rsidR="000F0301" w:rsidRPr="00D8758F">
        <w:rPr>
          <w:rFonts w:ascii="Garamond" w:hAnsi="Garamond" w:cstheme="majorHAnsi"/>
          <w:sz w:val="24"/>
          <w:szCs w:val="24"/>
        </w:rPr>
        <w:t xml:space="preserve"> infondendo </w:t>
      </w:r>
      <w:r w:rsidR="0072159D" w:rsidRPr="00D8758F">
        <w:rPr>
          <w:rFonts w:ascii="Garamond" w:hAnsi="Garamond" w:cstheme="majorHAnsi"/>
          <w:sz w:val="24"/>
          <w:szCs w:val="24"/>
        </w:rPr>
        <w:t>un</w:t>
      </w:r>
      <w:r w:rsidR="000F0301" w:rsidRPr="00D8758F">
        <w:rPr>
          <w:rFonts w:ascii="Garamond" w:hAnsi="Garamond" w:cstheme="majorHAnsi"/>
          <w:sz w:val="24"/>
          <w:szCs w:val="24"/>
        </w:rPr>
        <w:t xml:space="preserve"> senso di una profonda</w:t>
      </w:r>
      <w:r w:rsidR="0072159D" w:rsidRPr="00D8758F">
        <w:rPr>
          <w:rFonts w:ascii="Garamond" w:hAnsi="Garamond" w:cstheme="majorHAnsi"/>
          <w:sz w:val="24"/>
          <w:szCs w:val="24"/>
        </w:rPr>
        <w:t xml:space="preserve"> </w:t>
      </w:r>
      <w:r w:rsidR="000F0301" w:rsidRPr="00D8758F">
        <w:rPr>
          <w:rFonts w:ascii="Garamond" w:hAnsi="Garamond" w:cstheme="majorHAnsi"/>
          <w:sz w:val="24"/>
          <w:szCs w:val="24"/>
        </w:rPr>
        <w:t xml:space="preserve">sacralità. </w:t>
      </w:r>
      <w:r w:rsidR="0072159D" w:rsidRPr="00D8758F">
        <w:rPr>
          <w:rFonts w:ascii="Garamond" w:hAnsi="Garamond" w:cstheme="majorHAnsi"/>
          <w:sz w:val="24"/>
          <w:szCs w:val="24"/>
        </w:rPr>
        <w:t>Sebbene</w:t>
      </w:r>
      <w:r w:rsidR="000F0301" w:rsidRPr="00D8758F">
        <w:rPr>
          <w:rFonts w:ascii="Garamond" w:hAnsi="Garamond" w:cstheme="majorHAnsi"/>
          <w:sz w:val="24"/>
          <w:szCs w:val="24"/>
        </w:rPr>
        <w:t xml:space="preserve"> </w:t>
      </w:r>
      <w:r w:rsidR="0072159D" w:rsidRPr="00D8758F">
        <w:rPr>
          <w:rFonts w:ascii="Garamond" w:hAnsi="Garamond" w:cstheme="majorHAnsi"/>
          <w:sz w:val="24"/>
          <w:szCs w:val="24"/>
        </w:rPr>
        <w:t xml:space="preserve">il realismo formale e la delicatezza del tocco </w:t>
      </w:r>
      <w:r w:rsidR="000F0301" w:rsidRPr="00D8758F">
        <w:rPr>
          <w:rFonts w:ascii="Garamond" w:hAnsi="Garamond" w:cstheme="majorHAnsi"/>
          <w:sz w:val="24"/>
          <w:szCs w:val="24"/>
        </w:rPr>
        <w:t xml:space="preserve">pittorico siano propri allo stile del Guercino, </w:t>
      </w:r>
      <w:r w:rsidR="0072159D" w:rsidRPr="00D8758F">
        <w:rPr>
          <w:rFonts w:ascii="Garamond" w:hAnsi="Garamond" w:cstheme="majorHAnsi"/>
          <w:sz w:val="24"/>
          <w:szCs w:val="24"/>
        </w:rPr>
        <w:t>l’opera riecheggia magistralmente</w:t>
      </w:r>
      <w:r w:rsidR="000F0301" w:rsidRPr="00D8758F">
        <w:rPr>
          <w:rFonts w:ascii="Garamond" w:hAnsi="Garamond" w:cstheme="majorHAnsi"/>
          <w:sz w:val="24"/>
          <w:szCs w:val="24"/>
        </w:rPr>
        <w:t xml:space="preserve"> </w:t>
      </w:r>
      <w:r w:rsidR="0072159D" w:rsidRPr="00D8758F">
        <w:rPr>
          <w:rFonts w:ascii="Garamond" w:hAnsi="Garamond" w:cstheme="majorHAnsi"/>
          <w:sz w:val="24"/>
          <w:szCs w:val="24"/>
        </w:rPr>
        <w:t>la lezione del più anziano maestro bolognese.</w:t>
      </w:r>
    </w:p>
    <w:p w14:paraId="13C9ECCF" w14:textId="77777777" w:rsidR="007A1539" w:rsidRPr="00D8758F" w:rsidRDefault="007A1539" w:rsidP="00940CC3">
      <w:pPr>
        <w:pStyle w:val="Default"/>
        <w:jc w:val="both"/>
        <w:rPr>
          <w:rFonts w:ascii="Garamond" w:hAnsi="Garamond" w:cs="IBMPlexSans-Medium"/>
          <w:color w:val="auto"/>
        </w:rPr>
      </w:pPr>
    </w:p>
    <w:p w14:paraId="2B801B98" w14:textId="7262AD67" w:rsidR="007A1539" w:rsidRPr="00D8758F" w:rsidRDefault="000F0301" w:rsidP="004E1239">
      <w:pPr>
        <w:autoSpaceDE w:val="0"/>
        <w:autoSpaceDN w:val="0"/>
        <w:adjustRightInd w:val="0"/>
        <w:spacing w:after="0" w:line="240" w:lineRule="auto"/>
        <w:jc w:val="both"/>
        <w:rPr>
          <w:rFonts w:ascii="Garamond" w:hAnsi="Garamond"/>
          <w:sz w:val="24"/>
          <w:szCs w:val="24"/>
        </w:rPr>
      </w:pPr>
      <w:r w:rsidRPr="00D8758F">
        <w:rPr>
          <w:rFonts w:ascii="Garamond" w:hAnsi="Garamond"/>
          <w:sz w:val="24"/>
          <w:szCs w:val="24"/>
        </w:rPr>
        <w:t xml:space="preserve">Una sezione dello stand sarà dedicata ai disegni, dal </w:t>
      </w:r>
      <w:r w:rsidR="002277A8" w:rsidRPr="00D8758F">
        <w:rPr>
          <w:rFonts w:ascii="Garamond" w:hAnsi="Garamond"/>
          <w:sz w:val="24"/>
          <w:szCs w:val="24"/>
        </w:rPr>
        <w:t>S</w:t>
      </w:r>
      <w:r w:rsidRPr="00D8758F">
        <w:rPr>
          <w:rFonts w:ascii="Garamond" w:hAnsi="Garamond"/>
          <w:sz w:val="24"/>
          <w:szCs w:val="24"/>
        </w:rPr>
        <w:t xml:space="preserve">eicento al </w:t>
      </w:r>
      <w:r w:rsidR="002277A8" w:rsidRPr="00D8758F">
        <w:rPr>
          <w:rFonts w:ascii="Garamond" w:hAnsi="Garamond"/>
          <w:sz w:val="24"/>
          <w:szCs w:val="24"/>
        </w:rPr>
        <w:t>N</w:t>
      </w:r>
      <w:r w:rsidRPr="00D8758F">
        <w:rPr>
          <w:rFonts w:ascii="Garamond" w:hAnsi="Garamond"/>
          <w:sz w:val="24"/>
          <w:szCs w:val="24"/>
        </w:rPr>
        <w:t>eoclassicismo</w:t>
      </w:r>
      <w:r w:rsidR="002277A8" w:rsidRPr="00D8758F">
        <w:rPr>
          <w:rFonts w:ascii="Garamond" w:hAnsi="Garamond"/>
          <w:sz w:val="24"/>
          <w:szCs w:val="24"/>
        </w:rPr>
        <w:t xml:space="preserve">, con fogli di </w:t>
      </w:r>
      <w:r w:rsidR="00645E80" w:rsidRPr="00D8758F">
        <w:rPr>
          <w:rFonts w:ascii="Garamond" w:hAnsi="Garamond"/>
          <w:sz w:val="24"/>
          <w:szCs w:val="24"/>
        </w:rPr>
        <w:t xml:space="preserve">Aurelio Lomi, Paolo Pagani, Gaetano Gandolfi, </w:t>
      </w:r>
      <w:r w:rsidR="00422685">
        <w:rPr>
          <w:rFonts w:ascii="Garamond" w:hAnsi="Garamond"/>
          <w:sz w:val="24"/>
          <w:szCs w:val="24"/>
        </w:rPr>
        <w:t xml:space="preserve">e </w:t>
      </w:r>
      <w:r w:rsidRPr="00D8758F">
        <w:rPr>
          <w:rFonts w:ascii="Garamond" w:hAnsi="Garamond"/>
          <w:sz w:val="24"/>
          <w:szCs w:val="24"/>
        </w:rPr>
        <w:t xml:space="preserve">un </w:t>
      </w:r>
      <w:r w:rsidRPr="00D8758F">
        <w:rPr>
          <w:rFonts w:ascii="Garamond" w:hAnsi="Garamond"/>
          <w:i/>
          <w:iCs/>
          <w:sz w:val="24"/>
          <w:szCs w:val="24"/>
        </w:rPr>
        <w:t>focus</w:t>
      </w:r>
      <w:r w:rsidRPr="00D8758F">
        <w:rPr>
          <w:rFonts w:ascii="Garamond" w:hAnsi="Garamond"/>
          <w:sz w:val="24"/>
          <w:szCs w:val="24"/>
        </w:rPr>
        <w:t xml:space="preserve"> particolare dedicato a Felice Giani. </w:t>
      </w:r>
      <w:r w:rsidR="002277A8" w:rsidRPr="00D8758F">
        <w:rPr>
          <w:rFonts w:ascii="Garamond" w:hAnsi="Garamond"/>
          <w:sz w:val="24"/>
          <w:szCs w:val="24"/>
        </w:rPr>
        <w:t>Di quest’ultimo viene presentato un</w:t>
      </w:r>
      <w:r w:rsidRPr="00D8758F">
        <w:rPr>
          <w:rFonts w:ascii="Garamond" w:hAnsi="Garamond"/>
          <w:sz w:val="24"/>
          <w:szCs w:val="24"/>
        </w:rPr>
        <w:t xml:space="preserve"> nucleo di otto piccoli disegni </w:t>
      </w:r>
      <w:r w:rsidR="002277A8" w:rsidRPr="00D8758F">
        <w:rPr>
          <w:rFonts w:ascii="Garamond" w:hAnsi="Garamond"/>
          <w:sz w:val="24"/>
          <w:szCs w:val="24"/>
        </w:rPr>
        <w:t xml:space="preserve">inediti </w:t>
      </w:r>
      <w:r w:rsidRPr="00D8758F">
        <w:rPr>
          <w:rFonts w:ascii="Garamond" w:hAnsi="Garamond"/>
          <w:sz w:val="24"/>
          <w:szCs w:val="24"/>
        </w:rPr>
        <w:t>raffiguranti opere di artisti bolognesi</w:t>
      </w:r>
      <w:r w:rsidR="00231831" w:rsidRPr="00D8758F">
        <w:rPr>
          <w:rFonts w:ascii="Garamond" w:hAnsi="Garamond"/>
          <w:sz w:val="24"/>
          <w:szCs w:val="24"/>
        </w:rPr>
        <w:t xml:space="preserve"> del passato</w:t>
      </w:r>
      <w:r w:rsidR="00E8658E" w:rsidRPr="00D8758F">
        <w:rPr>
          <w:rFonts w:ascii="Garamond" w:hAnsi="Garamond"/>
          <w:sz w:val="24"/>
          <w:szCs w:val="24"/>
        </w:rPr>
        <w:t>, probabilmente parte di un taccuino poi disperso nel tempo</w:t>
      </w:r>
      <w:r w:rsidRPr="00D8758F">
        <w:rPr>
          <w:rFonts w:ascii="Garamond" w:hAnsi="Garamond"/>
          <w:sz w:val="24"/>
          <w:szCs w:val="24"/>
        </w:rPr>
        <w:t>. Uno di questi si discosta per soggetto</w:t>
      </w:r>
      <w:r w:rsidR="00E8658E" w:rsidRPr="00D8758F">
        <w:rPr>
          <w:rFonts w:ascii="Garamond" w:hAnsi="Garamond"/>
          <w:sz w:val="24"/>
          <w:szCs w:val="24"/>
        </w:rPr>
        <w:t>.</w:t>
      </w:r>
      <w:r w:rsidRPr="00D8758F">
        <w:rPr>
          <w:rFonts w:ascii="Garamond" w:hAnsi="Garamond"/>
          <w:sz w:val="24"/>
          <w:szCs w:val="24"/>
        </w:rPr>
        <w:t xml:space="preserve"> </w:t>
      </w:r>
      <w:r w:rsidR="00E8658E" w:rsidRPr="00D8758F">
        <w:rPr>
          <w:rFonts w:ascii="Garamond" w:hAnsi="Garamond"/>
          <w:sz w:val="24"/>
          <w:szCs w:val="24"/>
        </w:rPr>
        <w:t xml:space="preserve">Si tratta di </w:t>
      </w:r>
      <w:r w:rsidR="00645E80" w:rsidRPr="00D8758F">
        <w:rPr>
          <w:rFonts w:ascii="Garamond" w:hAnsi="Garamond"/>
          <w:sz w:val="24"/>
          <w:szCs w:val="24"/>
        </w:rPr>
        <w:t>u</w:t>
      </w:r>
      <w:r w:rsidR="00E8658E" w:rsidRPr="00D8758F">
        <w:rPr>
          <w:rFonts w:ascii="Garamond" w:hAnsi="Garamond"/>
          <w:sz w:val="24"/>
          <w:szCs w:val="24"/>
        </w:rPr>
        <w:t>na</w:t>
      </w:r>
      <w:r w:rsidRPr="00D8758F">
        <w:rPr>
          <w:rFonts w:ascii="Garamond" w:hAnsi="Garamond"/>
          <w:sz w:val="24"/>
          <w:szCs w:val="24"/>
        </w:rPr>
        <w:t xml:space="preserve"> figura drappeggiata pensosa e </w:t>
      </w:r>
      <w:r w:rsidR="002277A8" w:rsidRPr="00D8758F">
        <w:rPr>
          <w:rFonts w:ascii="Garamond" w:hAnsi="Garamond"/>
          <w:sz w:val="24"/>
          <w:szCs w:val="24"/>
        </w:rPr>
        <w:t>ripiegata</w:t>
      </w:r>
      <w:r w:rsidRPr="00D8758F">
        <w:rPr>
          <w:rFonts w:ascii="Garamond" w:hAnsi="Garamond"/>
          <w:sz w:val="24"/>
          <w:szCs w:val="24"/>
        </w:rPr>
        <w:t xml:space="preserve"> su </w:t>
      </w:r>
      <w:proofErr w:type="gramStart"/>
      <w:r w:rsidRPr="00D8758F">
        <w:rPr>
          <w:rFonts w:ascii="Garamond" w:hAnsi="Garamond"/>
          <w:sz w:val="24"/>
          <w:szCs w:val="24"/>
        </w:rPr>
        <w:t>se</w:t>
      </w:r>
      <w:proofErr w:type="gramEnd"/>
      <w:r w:rsidRPr="00D8758F">
        <w:rPr>
          <w:rFonts w:ascii="Garamond" w:hAnsi="Garamond"/>
          <w:sz w:val="24"/>
          <w:szCs w:val="24"/>
        </w:rPr>
        <w:t xml:space="preserve"> stessa, </w:t>
      </w:r>
      <w:r w:rsidR="002277A8" w:rsidRPr="00D8758F">
        <w:rPr>
          <w:rFonts w:ascii="Garamond" w:hAnsi="Garamond"/>
          <w:sz w:val="24"/>
          <w:szCs w:val="24"/>
        </w:rPr>
        <w:t>“</w:t>
      </w:r>
      <w:r w:rsidRPr="00D8758F">
        <w:rPr>
          <w:rFonts w:ascii="Garamond" w:hAnsi="Garamond"/>
          <w:sz w:val="24"/>
          <w:szCs w:val="24"/>
        </w:rPr>
        <w:t>cavata dal vero</w:t>
      </w:r>
      <w:r w:rsidR="002277A8" w:rsidRPr="00D8758F">
        <w:rPr>
          <w:rFonts w:ascii="Garamond" w:hAnsi="Garamond"/>
          <w:sz w:val="24"/>
          <w:szCs w:val="24"/>
        </w:rPr>
        <w:t xml:space="preserve"> in Bologna”</w:t>
      </w:r>
      <w:r w:rsidRPr="00D8758F">
        <w:rPr>
          <w:rFonts w:ascii="Garamond" w:hAnsi="Garamond"/>
          <w:sz w:val="24"/>
          <w:szCs w:val="24"/>
        </w:rPr>
        <w:t xml:space="preserve">, come </w:t>
      </w:r>
      <w:r w:rsidR="002277A8" w:rsidRPr="00D8758F">
        <w:rPr>
          <w:rFonts w:ascii="Garamond" w:hAnsi="Garamond"/>
          <w:sz w:val="24"/>
          <w:szCs w:val="24"/>
        </w:rPr>
        <w:t>indicata</w:t>
      </w:r>
      <w:r w:rsidRPr="00D8758F">
        <w:rPr>
          <w:rFonts w:ascii="Garamond" w:hAnsi="Garamond"/>
          <w:sz w:val="24"/>
          <w:szCs w:val="24"/>
        </w:rPr>
        <w:t xml:space="preserve"> </w:t>
      </w:r>
      <w:r w:rsidR="002277A8" w:rsidRPr="00D8758F">
        <w:rPr>
          <w:rFonts w:ascii="Garamond" w:hAnsi="Garamond"/>
          <w:sz w:val="24"/>
          <w:szCs w:val="24"/>
        </w:rPr>
        <w:t>l’iscrizione</w:t>
      </w:r>
      <w:r w:rsidRPr="00D8758F">
        <w:rPr>
          <w:rFonts w:ascii="Garamond" w:hAnsi="Garamond"/>
          <w:sz w:val="24"/>
          <w:szCs w:val="24"/>
        </w:rPr>
        <w:t xml:space="preserve"> in basso. Un foglio </w:t>
      </w:r>
      <w:r w:rsidR="00645E80" w:rsidRPr="00D8758F">
        <w:rPr>
          <w:rFonts w:ascii="Garamond" w:hAnsi="Garamond"/>
          <w:sz w:val="24"/>
          <w:szCs w:val="24"/>
        </w:rPr>
        <w:t xml:space="preserve">realizzato </w:t>
      </w:r>
      <w:r w:rsidR="002277A8" w:rsidRPr="00D8758F">
        <w:rPr>
          <w:rFonts w:ascii="Garamond" w:hAnsi="Garamond"/>
          <w:sz w:val="24"/>
          <w:szCs w:val="24"/>
        </w:rPr>
        <w:t>con rapidità</w:t>
      </w:r>
      <w:r w:rsidR="00645E80" w:rsidRPr="00D8758F">
        <w:rPr>
          <w:rFonts w:ascii="Garamond" w:hAnsi="Garamond"/>
          <w:sz w:val="24"/>
          <w:szCs w:val="24"/>
        </w:rPr>
        <w:t>,</w:t>
      </w:r>
      <w:r w:rsidRPr="00D8758F">
        <w:rPr>
          <w:rFonts w:ascii="Garamond" w:hAnsi="Garamond"/>
          <w:sz w:val="24"/>
          <w:szCs w:val="24"/>
        </w:rPr>
        <w:t xml:space="preserve"> ma con il tratto </w:t>
      </w:r>
      <w:r w:rsidR="002277A8" w:rsidRPr="00D8758F">
        <w:rPr>
          <w:rFonts w:ascii="Garamond" w:hAnsi="Garamond"/>
          <w:sz w:val="24"/>
          <w:szCs w:val="24"/>
        </w:rPr>
        <w:t xml:space="preserve">tipico e sicuro </w:t>
      </w:r>
      <w:r w:rsidRPr="00D8758F">
        <w:rPr>
          <w:rFonts w:ascii="Garamond" w:hAnsi="Garamond"/>
          <w:sz w:val="24"/>
          <w:szCs w:val="24"/>
        </w:rPr>
        <w:t xml:space="preserve">di Giani che con poche </w:t>
      </w:r>
      <w:r w:rsidRPr="00CD4EEA">
        <w:rPr>
          <w:rFonts w:ascii="Garamond" w:hAnsi="Garamond"/>
          <w:sz w:val="24"/>
          <w:szCs w:val="24"/>
        </w:rPr>
        <w:t>linee</w:t>
      </w:r>
      <w:r w:rsidRPr="00D8758F">
        <w:rPr>
          <w:rFonts w:ascii="Garamond" w:hAnsi="Garamond"/>
          <w:sz w:val="24"/>
          <w:szCs w:val="24"/>
        </w:rPr>
        <w:t xml:space="preserve"> </w:t>
      </w:r>
      <w:r w:rsidR="00CD4EEA">
        <w:rPr>
          <w:rFonts w:ascii="Garamond" w:hAnsi="Garamond"/>
          <w:sz w:val="24"/>
          <w:szCs w:val="24"/>
        </w:rPr>
        <w:t>traccia</w:t>
      </w:r>
      <w:r w:rsidRPr="00D8758F">
        <w:rPr>
          <w:rFonts w:ascii="Garamond" w:hAnsi="Garamond"/>
          <w:sz w:val="24"/>
          <w:szCs w:val="24"/>
        </w:rPr>
        <w:t xml:space="preserve"> la figura e lo spazio retrostante.</w:t>
      </w:r>
    </w:p>
    <w:p w14:paraId="6D3E22B6" w14:textId="4EA33B0F" w:rsidR="000F0301" w:rsidRPr="00D8758F" w:rsidRDefault="00CD4EEA" w:rsidP="00CD4EEA">
      <w:pPr>
        <w:tabs>
          <w:tab w:val="left" w:pos="3416"/>
        </w:tabs>
        <w:autoSpaceDE w:val="0"/>
        <w:autoSpaceDN w:val="0"/>
        <w:adjustRightInd w:val="0"/>
        <w:spacing w:after="0" w:line="240" w:lineRule="auto"/>
        <w:jc w:val="both"/>
        <w:rPr>
          <w:rFonts w:ascii="Garamond" w:hAnsi="Garamond"/>
          <w:sz w:val="24"/>
          <w:szCs w:val="24"/>
        </w:rPr>
      </w:pPr>
      <w:r>
        <w:rPr>
          <w:rFonts w:ascii="Garamond" w:hAnsi="Garamond"/>
          <w:sz w:val="24"/>
          <w:szCs w:val="24"/>
        </w:rPr>
        <w:tab/>
      </w:r>
    </w:p>
    <w:p w14:paraId="269B296D" w14:textId="2CACC80D" w:rsidR="0065175B" w:rsidRPr="00D8758F" w:rsidRDefault="002277A8" w:rsidP="00F413AC">
      <w:pPr>
        <w:autoSpaceDE w:val="0"/>
        <w:autoSpaceDN w:val="0"/>
        <w:adjustRightInd w:val="0"/>
        <w:spacing w:after="0" w:line="240" w:lineRule="auto"/>
        <w:jc w:val="both"/>
        <w:rPr>
          <w:rFonts w:ascii="Garamond" w:hAnsi="Garamond"/>
          <w:sz w:val="24"/>
          <w:szCs w:val="24"/>
        </w:rPr>
      </w:pPr>
      <w:r w:rsidRPr="00D8758F">
        <w:rPr>
          <w:rFonts w:ascii="Garamond" w:hAnsi="Garamond"/>
          <w:sz w:val="24"/>
          <w:szCs w:val="24"/>
        </w:rPr>
        <w:t>Il passaggio al XX secolo è documentato</w:t>
      </w:r>
      <w:r w:rsidR="00240950" w:rsidRPr="00D8758F">
        <w:rPr>
          <w:rFonts w:ascii="Garamond" w:hAnsi="Garamond"/>
          <w:sz w:val="24"/>
          <w:szCs w:val="24"/>
        </w:rPr>
        <w:t xml:space="preserve"> in fiera </w:t>
      </w:r>
      <w:r w:rsidRPr="00D8758F">
        <w:rPr>
          <w:rFonts w:ascii="Garamond" w:hAnsi="Garamond"/>
          <w:sz w:val="24"/>
          <w:szCs w:val="24"/>
        </w:rPr>
        <w:t>da uno</w:t>
      </w:r>
      <w:r w:rsidR="000F0301" w:rsidRPr="00D8758F">
        <w:rPr>
          <w:rFonts w:ascii="Garamond" w:hAnsi="Garamond"/>
          <w:sz w:val="24"/>
          <w:szCs w:val="24"/>
        </w:rPr>
        <w:t xml:space="preserve"> splendido busto</w:t>
      </w:r>
      <w:r w:rsidR="00E8658E" w:rsidRPr="00D8758F">
        <w:rPr>
          <w:rFonts w:ascii="Garamond" w:hAnsi="Garamond"/>
          <w:sz w:val="24"/>
          <w:szCs w:val="24"/>
        </w:rPr>
        <w:t xml:space="preserve"> in bronzo</w:t>
      </w:r>
      <w:r w:rsidRPr="00D8758F">
        <w:rPr>
          <w:rFonts w:ascii="Garamond" w:hAnsi="Garamond"/>
          <w:sz w:val="24"/>
          <w:szCs w:val="24"/>
        </w:rPr>
        <w:t xml:space="preserve"> raffigurante una giovane</w:t>
      </w:r>
      <w:r w:rsidR="000F0301" w:rsidRPr="00D8758F">
        <w:rPr>
          <w:rFonts w:ascii="Garamond" w:hAnsi="Garamond"/>
          <w:sz w:val="24"/>
          <w:szCs w:val="24"/>
        </w:rPr>
        <w:t xml:space="preserve"> </w:t>
      </w:r>
      <w:r w:rsidRPr="00D8758F">
        <w:rPr>
          <w:rFonts w:ascii="Garamond" w:hAnsi="Garamond"/>
          <w:sz w:val="24"/>
          <w:szCs w:val="24"/>
        </w:rPr>
        <w:t xml:space="preserve">donna </w:t>
      </w:r>
      <w:r w:rsidR="000F0301" w:rsidRPr="00D8758F">
        <w:rPr>
          <w:rFonts w:ascii="Garamond" w:hAnsi="Garamond"/>
          <w:sz w:val="24"/>
          <w:szCs w:val="24"/>
        </w:rPr>
        <w:t>giapponese</w:t>
      </w:r>
      <w:r w:rsidRPr="00D8758F">
        <w:rPr>
          <w:rFonts w:ascii="Garamond" w:hAnsi="Garamond"/>
          <w:sz w:val="24"/>
          <w:szCs w:val="24"/>
        </w:rPr>
        <w:t>,</w:t>
      </w:r>
      <w:r w:rsidR="000F0301" w:rsidRPr="00D8758F">
        <w:rPr>
          <w:rFonts w:ascii="Garamond" w:hAnsi="Garamond"/>
          <w:sz w:val="24"/>
          <w:szCs w:val="24"/>
        </w:rPr>
        <w:t xml:space="preserve"> realizzato da Giacomo Manzù nel 1973</w:t>
      </w:r>
      <w:r w:rsidRPr="00D8758F">
        <w:rPr>
          <w:rFonts w:ascii="Garamond" w:hAnsi="Garamond"/>
          <w:sz w:val="24"/>
          <w:szCs w:val="24"/>
        </w:rPr>
        <w:t xml:space="preserve"> a </w:t>
      </w:r>
      <w:r w:rsidR="00E8658E" w:rsidRPr="00D8758F">
        <w:rPr>
          <w:rFonts w:ascii="Garamond" w:hAnsi="Garamond"/>
          <w:sz w:val="24"/>
          <w:szCs w:val="24"/>
        </w:rPr>
        <w:t xml:space="preserve">testimonianza del suo viaggio in Giappone avvenuto </w:t>
      </w:r>
      <w:r w:rsidR="00231831" w:rsidRPr="00D8758F">
        <w:rPr>
          <w:rFonts w:ascii="Garamond" w:hAnsi="Garamond"/>
          <w:sz w:val="24"/>
          <w:szCs w:val="24"/>
        </w:rPr>
        <w:t>quello stesso anno</w:t>
      </w:r>
      <w:r w:rsidR="00E8658E" w:rsidRPr="00D8758F">
        <w:rPr>
          <w:rFonts w:ascii="Garamond" w:hAnsi="Garamond"/>
          <w:sz w:val="24"/>
          <w:szCs w:val="24"/>
        </w:rPr>
        <w:t xml:space="preserve">. </w:t>
      </w:r>
      <w:r w:rsidRPr="00D8758F">
        <w:rPr>
          <w:rFonts w:ascii="Garamond" w:hAnsi="Garamond"/>
          <w:sz w:val="24"/>
          <w:szCs w:val="24"/>
        </w:rPr>
        <w:t>Si tratta di u</w:t>
      </w:r>
      <w:r w:rsidR="00645E80" w:rsidRPr="00D8758F">
        <w:rPr>
          <w:rFonts w:ascii="Garamond" w:hAnsi="Garamond"/>
          <w:sz w:val="24"/>
          <w:szCs w:val="24"/>
        </w:rPr>
        <w:t>na fusione</w:t>
      </w:r>
      <w:r w:rsidR="00E8658E" w:rsidRPr="00D8758F">
        <w:rPr>
          <w:rFonts w:ascii="Garamond" w:hAnsi="Garamond"/>
          <w:sz w:val="24"/>
          <w:szCs w:val="24"/>
        </w:rPr>
        <w:t xml:space="preserve"> unica</w:t>
      </w:r>
      <w:r w:rsidRPr="00D8758F">
        <w:rPr>
          <w:rFonts w:ascii="Garamond" w:hAnsi="Garamond"/>
          <w:sz w:val="24"/>
          <w:szCs w:val="24"/>
        </w:rPr>
        <w:t xml:space="preserve"> di estrema eleganza </w:t>
      </w:r>
      <w:r w:rsidR="00E8658E" w:rsidRPr="00D8758F">
        <w:rPr>
          <w:rFonts w:ascii="Garamond" w:hAnsi="Garamond"/>
          <w:sz w:val="24"/>
          <w:szCs w:val="24"/>
        </w:rPr>
        <w:t>e raffinat</w:t>
      </w:r>
      <w:r w:rsidRPr="00D8758F">
        <w:rPr>
          <w:rFonts w:ascii="Garamond" w:hAnsi="Garamond"/>
          <w:sz w:val="24"/>
          <w:szCs w:val="24"/>
        </w:rPr>
        <w:t>ezza:</w:t>
      </w:r>
      <w:r w:rsidR="00E8658E" w:rsidRPr="00D8758F">
        <w:rPr>
          <w:rFonts w:ascii="Garamond" w:hAnsi="Garamond"/>
          <w:sz w:val="24"/>
          <w:szCs w:val="24"/>
        </w:rPr>
        <w:t xml:space="preserve"> </w:t>
      </w:r>
      <w:r w:rsidRPr="00D8758F">
        <w:rPr>
          <w:rFonts w:ascii="Garamond" w:hAnsi="Garamond"/>
          <w:sz w:val="24"/>
          <w:szCs w:val="24"/>
        </w:rPr>
        <w:t>la</w:t>
      </w:r>
      <w:r w:rsidR="00E8658E" w:rsidRPr="00D8758F">
        <w:rPr>
          <w:rFonts w:ascii="Garamond" w:hAnsi="Garamond"/>
          <w:sz w:val="24"/>
          <w:szCs w:val="24"/>
        </w:rPr>
        <w:t xml:space="preserve"> figura </w:t>
      </w:r>
      <w:r w:rsidRPr="00D8758F">
        <w:rPr>
          <w:rFonts w:ascii="Garamond" w:hAnsi="Garamond"/>
          <w:sz w:val="24"/>
          <w:szCs w:val="24"/>
        </w:rPr>
        <w:t xml:space="preserve">è </w:t>
      </w:r>
      <w:r w:rsidR="00E8658E" w:rsidRPr="00D8758F">
        <w:rPr>
          <w:rFonts w:ascii="Garamond" w:hAnsi="Garamond"/>
          <w:sz w:val="24"/>
          <w:szCs w:val="24"/>
        </w:rPr>
        <w:t xml:space="preserve">avvolta in una camicia aperta che </w:t>
      </w:r>
      <w:r w:rsidRPr="00D8758F">
        <w:rPr>
          <w:rFonts w:ascii="Garamond" w:hAnsi="Garamond"/>
          <w:sz w:val="24"/>
          <w:szCs w:val="24"/>
        </w:rPr>
        <w:t>ne lascia scoperto il seno</w:t>
      </w:r>
      <w:r w:rsidR="00E8658E" w:rsidRPr="00D8758F">
        <w:rPr>
          <w:rFonts w:ascii="Garamond" w:hAnsi="Garamond"/>
          <w:sz w:val="24"/>
          <w:szCs w:val="24"/>
        </w:rPr>
        <w:t xml:space="preserve">, </w:t>
      </w:r>
      <w:r w:rsidRPr="00D8758F">
        <w:rPr>
          <w:rFonts w:ascii="Garamond" w:hAnsi="Garamond"/>
          <w:sz w:val="24"/>
          <w:szCs w:val="24"/>
        </w:rPr>
        <w:t xml:space="preserve">con </w:t>
      </w:r>
      <w:r w:rsidR="00E8658E" w:rsidRPr="00D8758F">
        <w:rPr>
          <w:rFonts w:ascii="Garamond" w:hAnsi="Garamond"/>
          <w:sz w:val="24"/>
          <w:szCs w:val="24"/>
        </w:rPr>
        <w:t>lo sguardo rivolto leggermente a destra</w:t>
      </w:r>
      <w:r w:rsidRPr="00D8758F">
        <w:rPr>
          <w:rFonts w:ascii="Garamond" w:hAnsi="Garamond"/>
          <w:sz w:val="24"/>
          <w:szCs w:val="24"/>
        </w:rPr>
        <w:t xml:space="preserve"> e </w:t>
      </w:r>
      <w:r w:rsidR="00E8658E" w:rsidRPr="00D8758F">
        <w:rPr>
          <w:rFonts w:ascii="Garamond" w:hAnsi="Garamond"/>
          <w:sz w:val="24"/>
          <w:szCs w:val="24"/>
        </w:rPr>
        <w:t xml:space="preserve">i capelli raccolti </w:t>
      </w:r>
      <w:r w:rsidRPr="00D8758F">
        <w:rPr>
          <w:rFonts w:ascii="Garamond" w:hAnsi="Garamond"/>
          <w:sz w:val="24"/>
          <w:szCs w:val="24"/>
        </w:rPr>
        <w:t>da un vistoso</w:t>
      </w:r>
      <w:r w:rsidR="00E8658E" w:rsidRPr="00D8758F">
        <w:rPr>
          <w:rFonts w:ascii="Garamond" w:hAnsi="Garamond"/>
          <w:sz w:val="24"/>
          <w:szCs w:val="24"/>
        </w:rPr>
        <w:t xml:space="preserve"> fiocco</w:t>
      </w:r>
      <w:r w:rsidR="004108AE" w:rsidRPr="00D8758F">
        <w:rPr>
          <w:rFonts w:ascii="Garamond" w:hAnsi="Garamond"/>
          <w:sz w:val="24"/>
          <w:szCs w:val="24"/>
        </w:rPr>
        <w:t xml:space="preserve">, facendo trasparire </w:t>
      </w:r>
      <w:r w:rsidR="00422685">
        <w:rPr>
          <w:rFonts w:ascii="Garamond" w:hAnsi="Garamond"/>
          <w:sz w:val="24"/>
          <w:szCs w:val="24"/>
        </w:rPr>
        <w:t>un’atmosfera</w:t>
      </w:r>
      <w:r w:rsidR="004108AE" w:rsidRPr="00D8758F">
        <w:rPr>
          <w:rFonts w:ascii="Garamond" w:hAnsi="Garamond"/>
          <w:sz w:val="24"/>
          <w:szCs w:val="24"/>
        </w:rPr>
        <w:t xml:space="preserve"> di intimità e sensualità al tempo stesso.</w:t>
      </w:r>
      <w:r w:rsidR="00CD21EB" w:rsidRPr="00D8758F">
        <w:rPr>
          <w:rFonts w:ascii="Garamond" w:hAnsi="Garamond"/>
          <w:sz w:val="24"/>
          <w:szCs w:val="24"/>
        </w:rPr>
        <w:t xml:space="preserve"> </w:t>
      </w:r>
    </w:p>
    <w:p w14:paraId="6E1CB82D" w14:textId="77777777" w:rsidR="004E1239" w:rsidRPr="00D8758F" w:rsidRDefault="004E1239" w:rsidP="00F413AC">
      <w:pPr>
        <w:autoSpaceDE w:val="0"/>
        <w:autoSpaceDN w:val="0"/>
        <w:adjustRightInd w:val="0"/>
        <w:spacing w:after="0" w:line="240" w:lineRule="auto"/>
        <w:jc w:val="both"/>
        <w:rPr>
          <w:rFonts w:ascii="Garamond" w:hAnsi="Garamond" w:cs="IBMPlexSans-Medium"/>
          <w:kern w:val="0"/>
          <w:sz w:val="24"/>
          <w:szCs w:val="24"/>
        </w:rPr>
      </w:pPr>
    </w:p>
    <w:p w14:paraId="494CA630" w14:textId="77777777" w:rsidR="00521524" w:rsidRPr="00D8758F" w:rsidRDefault="00521524" w:rsidP="00521524">
      <w:pPr>
        <w:jc w:val="both"/>
        <w:rPr>
          <w:rFonts w:ascii="Garamond" w:hAnsi="Garamond" w:cstheme="majorHAnsi"/>
          <w:sz w:val="24"/>
          <w:szCs w:val="24"/>
        </w:rPr>
      </w:pPr>
      <w:r w:rsidRPr="00D8758F">
        <w:rPr>
          <w:rFonts w:ascii="Garamond" w:hAnsi="Garamond" w:cstheme="majorHAnsi"/>
          <w:sz w:val="24"/>
          <w:szCs w:val="24"/>
        </w:rPr>
        <w:t>________________</w:t>
      </w:r>
    </w:p>
    <w:p w14:paraId="1C9060FF" w14:textId="77777777" w:rsidR="00521524" w:rsidRPr="00422685" w:rsidRDefault="00521524" w:rsidP="00521524">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Maurizio Nobile Fine Art</w:t>
      </w:r>
    </w:p>
    <w:p w14:paraId="3261AB5C" w14:textId="77777777" w:rsidR="00521524" w:rsidRPr="00422685" w:rsidRDefault="00521524" w:rsidP="00521524">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 xml:space="preserve">BIAF </w:t>
      </w:r>
    </w:p>
    <w:p w14:paraId="228886D8" w14:textId="77777777" w:rsidR="00CF3E48" w:rsidRPr="00422685" w:rsidRDefault="00CF3E48" w:rsidP="00CF3E48">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Stand 48</w:t>
      </w:r>
    </w:p>
    <w:p w14:paraId="67F7B6DF" w14:textId="1D4D40C7" w:rsidR="00521524" w:rsidRPr="00D8758F" w:rsidRDefault="00521524" w:rsidP="00521524">
      <w:pPr>
        <w:spacing w:after="0"/>
        <w:jc w:val="both"/>
        <w:rPr>
          <w:rFonts w:ascii="Garamond" w:hAnsi="Garamond" w:cstheme="majorHAnsi"/>
          <w:sz w:val="24"/>
          <w:szCs w:val="24"/>
        </w:rPr>
      </w:pPr>
      <w:r w:rsidRPr="00D8758F">
        <w:rPr>
          <w:rFonts w:ascii="Garamond" w:hAnsi="Garamond" w:cstheme="majorHAnsi"/>
          <w:sz w:val="24"/>
          <w:szCs w:val="24"/>
        </w:rPr>
        <w:t>2</w:t>
      </w:r>
      <w:r w:rsidR="00C13C15" w:rsidRPr="00D8758F">
        <w:rPr>
          <w:rFonts w:ascii="Garamond" w:hAnsi="Garamond" w:cstheme="majorHAnsi"/>
          <w:sz w:val="24"/>
          <w:szCs w:val="24"/>
        </w:rPr>
        <w:t>6</w:t>
      </w:r>
      <w:r w:rsidRPr="00D8758F">
        <w:rPr>
          <w:rFonts w:ascii="Garamond" w:hAnsi="Garamond" w:cstheme="majorHAnsi"/>
          <w:sz w:val="24"/>
          <w:szCs w:val="24"/>
        </w:rPr>
        <w:t xml:space="preserve"> settembre - </w:t>
      </w:r>
      <w:r w:rsidR="00C13C15" w:rsidRPr="00D8758F">
        <w:rPr>
          <w:rFonts w:ascii="Garamond" w:hAnsi="Garamond" w:cstheme="majorHAnsi"/>
          <w:sz w:val="24"/>
          <w:szCs w:val="24"/>
        </w:rPr>
        <w:t>4</w:t>
      </w:r>
      <w:r w:rsidRPr="00D8758F">
        <w:rPr>
          <w:rFonts w:ascii="Garamond" w:hAnsi="Garamond" w:cstheme="majorHAnsi"/>
          <w:sz w:val="24"/>
          <w:szCs w:val="24"/>
        </w:rPr>
        <w:t xml:space="preserve"> ottobre 202</w:t>
      </w:r>
      <w:r w:rsidR="00C13C15" w:rsidRPr="00D8758F">
        <w:rPr>
          <w:rFonts w:ascii="Garamond" w:hAnsi="Garamond" w:cstheme="majorHAnsi"/>
          <w:sz w:val="24"/>
          <w:szCs w:val="24"/>
        </w:rPr>
        <w:t>6</w:t>
      </w:r>
    </w:p>
    <w:p w14:paraId="252F69AC" w14:textId="77777777" w:rsidR="00521524" w:rsidRPr="00D8758F" w:rsidRDefault="00521524" w:rsidP="00521524">
      <w:pPr>
        <w:spacing w:after="0"/>
        <w:jc w:val="both"/>
        <w:rPr>
          <w:rFonts w:ascii="Garamond" w:hAnsi="Garamond" w:cstheme="majorHAnsi"/>
          <w:sz w:val="24"/>
          <w:szCs w:val="24"/>
        </w:rPr>
      </w:pPr>
      <w:r w:rsidRPr="00D8758F">
        <w:rPr>
          <w:rFonts w:ascii="Garamond" w:hAnsi="Garamond" w:cstheme="majorHAnsi"/>
          <w:sz w:val="24"/>
          <w:szCs w:val="24"/>
        </w:rPr>
        <w:t>Firenze, Palazzo Corsini</w:t>
      </w:r>
    </w:p>
    <w:p w14:paraId="26F5AB1A" w14:textId="77777777" w:rsidR="00521524" w:rsidRPr="00D8758F" w:rsidRDefault="00521524" w:rsidP="00521524">
      <w:pPr>
        <w:jc w:val="both"/>
        <w:rPr>
          <w:rFonts w:ascii="Garamond" w:hAnsi="Garamond" w:cstheme="majorHAnsi"/>
          <w:sz w:val="24"/>
          <w:szCs w:val="24"/>
        </w:rPr>
      </w:pPr>
      <w:r w:rsidRPr="00D8758F">
        <w:rPr>
          <w:rFonts w:ascii="Garamond" w:hAnsi="Garamond" w:cstheme="majorHAnsi"/>
          <w:sz w:val="24"/>
          <w:szCs w:val="24"/>
        </w:rPr>
        <w:lastRenderedPageBreak/>
        <w:t xml:space="preserve">Lungarno Corsini 10 </w:t>
      </w:r>
    </w:p>
    <w:p w14:paraId="78A5A68B" w14:textId="77777777" w:rsidR="00CD21EB" w:rsidRPr="00D8758F" w:rsidRDefault="00CD21EB" w:rsidP="00645E80">
      <w:pPr>
        <w:spacing w:after="0"/>
        <w:jc w:val="both"/>
        <w:rPr>
          <w:rFonts w:ascii="Garamond" w:hAnsi="Garamond" w:cstheme="majorHAnsi"/>
          <w:b/>
          <w:bCs/>
          <w:sz w:val="24"/>
          <w:szCs w:val="24"/>
        </w:rPr>
      </w:pPr>
    </w:p>
    <w:p w14:paraId="5B19C3B0" w14:textId="77777777" w:rsidR="00CD21EB" w:rsidRPr="00D8758F" w:rsidRDefault="00CD21EB" w:rsidP="00645E80">
      <w:pPr>
        <w:spacing w:after="0"/>
        <w:jc w:val="both"/>
        <w:rPr>
          <w:rFonts w:ascii="Garamond" w:hAnsi="Garamond" w:cstheme="majorHAnsi"/>
          <w:b/>
          <w:bCs/>
          <w:sz w:val="24"/>
          <w:szCs w:val="24"/>
        </w:rPr>
      </w:pPr>
    </w:p>
    <w:p w14:paraId="3D0B71A5" w14:textId="77777777" w:rsidR="00CD21EB" w:rsidRPr="00D8758F" w:rsidRDefault="00CD21EB" w:rsidP="00645E80">
      <w:pPr>
        <w:spacing w:after="0"/>
        <w:jc w:val="both"/>
        <w:rPr>
          <w:rFonts w:ascii="Garamond" w:hAnsi="Garamond" w:cstheme="majorHAnsi"/>
          <w:b/>
          <w:bCs/>
          <w:sz w:val="24"/>
          <w:szCs w:val="24"/>
        </w:rPr>
      </w:pPr>
    </w:p>
    <w:p w14:paraId="39B1C017" w14:textId="4E160004" w:rsidR="00521524" w:rsidRPr="00422685" w:rsidRDefault="00521524" w:rsidP="00645E80">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Per informazioni</w:t>
      </w:r>
    </w:p>
    <w:p w14:paraId="7322FC4F" w14:textId="77777777" w:rsidR="00521524" w:rsidRPr="00D8758F" w:rsidRDefault="00521524" w:rsidP="00645E80">
      <w:pPr>
        <w:spacing w:after="0"/>
        <w:jc w:val="both"/>
        <w:rPr>
          <w:rFonts w:ascii="Garamond" w:hAnsi="Garamond" w:cstheme="majorHAnsi"/>
          <w:sz w:val="24"/>
          <w:szCs w:val="24"/>
        </w:rPr>
      </w:pPr>
      <w:hyperlink r:id="rId4" w:history="1">
        <w:r w:rsidRPr="00D8758F">
          <w:rPr>
            <w:rStyle w:val="Collegamentoipertestuale"/>
            <w:rFonts w:ascii="Garamond" w:hAnsi="Garamond" w:cstheme="majorHAnsi"/>
            <w:color w:val="auto"/>
            <w:sz w:val="24"/>
            <w:szCs w:val="24"/>
          </w:rPr>
          <w:t>info@maurizionobile.com</w:t>
        </w:r>
      </w:hyperlink>
    </w:p>
    <w:p w14:paraId="20364741" w14:textId="77777777" w:rsidR="00521524" w:rsidRPr="00D8758F" w:rsidRDefault="00521524" w:rsidP="00645E80">
      <w:pPr>
        <w:spacing w:after="0"/>
        <w:jc w:val="both"/>
        <w:rPr>
          <w:rFonts w:ascii="Garamond" w:hAnsi="Garamond" w:cstheme="majorHAnsi"/>
          <w:sz w:val="24"/>
          <w:szCs w:val="24"/>
        </w:rPr>
      </w:pPr>
      <w:hyperlink r:id="rId5" w:history="1">
        <w:r w:rsidRPr="00D8758F">
          <w:rPr>
            <w:rStyle w:val="Collegamentoipertestuale"/>
            <w:rFonts w:ascii="Garamond" w:hAnsi="Garamond" w:cstheme="majorHAnsi"/>
            <w:color w:val="auto"/>
            <w:sz w:val="24"/>
            <w:szCs w:val="24"/>
          </w:rPr>
          <w:t>www.maurizionobile.com</w:t>
        </w:r>
      </w:hyperlink>
    </w:p>
    <w:p w14:paraId="1CCD808E" w14:textId="77777777" w:rsidR="00645E80" w:rsidRPr="00D8758F" w:rsidRDefault="00645E80" w:rsidP="00521524">
      <w:pPr>
        <w:jc w:val="both"/>
        <w:rPr>
          <w:rFonts w:ascii="Garamond" w:hAnsi="Garamond"/>
          <w:sz w:val="24"/>
          <w:szCs w:val="24"/>
        </w:rPr>
      </w:pPr>
    </w:p>
    <w:p w14:paraId="41F81D14" w14:textId="77777777" w:rsidR="00796A97" w:rsidRPr="00422685" w:rsidRDefault="00796A97" w:rsidP="00796A97">
      <w:pPr>
        <w:spacing w:after="0" w:line="240" w:lineRule="auto"/>
        <w:rPr>
          <w:rFonts w:ascii="Garamond" w:eastAsia="Times New Roman" w:hAnsi="Garamond" w:cs="Times New Roman"/>
          <w:color w:val="C00000"/>
          <w:sz w:val="24"/>
          <w:szCs w:val="24"/>
          <w:lang w:eastAsia="fr-FR"/>
        </w:rPr>
      </w:pPr>
      <w:r w:rsidRPr="00422685">
        <w:rPr>
          <w:rFonts w:ascii="Garamond" w:eastAsia="Times New Roman" w:hAnsi="Garamond" w:cs="Times New Roman"/>
          <w:b/>
          <w:bCs/>
          <w:color w:val="C00000"/>
          <w:sz w:val="24"/>
          <w:szCs w:val="24"/>
          <w:lang w:eastAsia="fr-FR"/>
        </w:rPr>
        <w:t>Ufficio Stampa</w:t>
      </w:r>
      <w:r w:rsidRPr="00422685">
        <w:rPr>
          <w:rFonts w:ascii="Garamond" w:eastAsia="Times New Roman" w:hAnsi="Garamond" w:cs="Times New Roman"/>
          <w:color w:val="C00000"/>
          <w:sz w:val="24"/>
          <w:szCs w:val="24"/>
          <w:lang w:eastAsia="fr-FR"/>
        </w:rPr>
        <w:t xml:space="preserve"> </w:t>
      </w:r>
    </w:p>
    <w:p w14:paraId="66805C1C" w14:textId="77777777" w:rsidR="00796A97" w:rsidRPr="00D8758F" w:rsidRDefault="00796A97" w:rsidP="00796A97">
      <w:pPr>
        <w:spacing w:after="0" w:line="240" w:lineRule="auto"/>
        <w:rPr>
          <w:rFonts w:ascii="Garamond" w:eastAsia="Times New Roman" w:hAnsi="Garamond" w:cs="Times New Roman"/>
          <w:lang w:eastAsia="fr-FR"/>
        </w:rPr>
      </w:pPr>
      <w:r w:rsidRPr="00D8758F">
        <w:rPr>
          <w:rFonts w:ascii="Garamond" w:hAnsi="Garamond"/>
        </w:rPr>
        <w:t xml:space="preserve">Ufficio Stampa e Comunicazione Integrata “Artemide” </w:t>
      </w:r>
    </w:p>
    <w:p w14:paraId="655A81D3" w14:textId="77777777" w:rsidR="00796A97" w:rsidRPr="00D8758F" w:rsidRDefault="00796A97" w:rsidP="00796A97">
      <w:pPr>
        <w:spacing w:after="0" w:line="240" w:lineRule="auto"/>
        <w:rPr>
          <w:rFonts w:ascii="Garamond" w:hAnsi="Garamond"/>
        </w:rPr>
      </w:pPr>
      <w:r w:rsidRPr="00D8758F">
        <w:rPr>
          <w:rFonts w:ascii="Garamond" w:hAnsi="Garamond"/>
        </w:rPr>
        <w:t>PR by Stefania Bertelli (Padova)</w:t>
      </w:r>
    </w:p>
    <w:p w14:paraId="5C336BD2" w14:textId="77777777" w:rsidR="00796A97" w:rsidRPr="00D8758F" w:rsidRDefault="00796A97" w:rsidP="00796A97">
      <w:pPr>
        <w:spacing w:after="0" w:line="240" w:lineRule="auto"/>
        <w:rPr>
          <w:rFonts w:ascii="Garamond" w:eastAsia="Times New Roman" w:hAnsi="Garamond" w:cs="Times New Roman"/>
          <w:lang w:eastAsia="fr-FR"/>
        </w:rPr>
      </w:pPr>
      <w:r w:rsidRPr="00D8758F">
        <w:rPr>
          <w:rFonts w:ascii="Garamond" w:eastAsia="Times New Roman" w:hAnsi="Garamond" w:cs="Times New Roman"/>
          <w:lang w:eastAsia="fr-FR"/>
        </w:rPr>
        <w:t>M. +39 339 6193818</w:t>
      </w:r>
    </w:p>
    <w:p w14:paraId="3BBC2DE8" w14:textId="77777777" w:rsidR="00796A97" w:rsidRPr="00D8758F" w:rsidRDefault="00796A97" w:rsidP="00796A97">
      <w:pPr>
        <w:spacing w:after="0" w:line="240" w:lineRule="auto"/>
        <w:rPr>
          <w:rFonts w:ascii="Garamond" w:hAnsi="Garamond" w:cs="HelveticaNeueLTStd-Cn"/>
        </w:rPr>
      </w:pPr>
      <w:hyperlink r:id="rId6" w:history="1">
        <w:r w:rsidRPr="00D8758F">
          <w:rPr>
            <w:rStyle w:val="Collegamentoipertestuale"/>
            <w:rFonts w:ascii="Garamond" w:hAnsi="Garamond" w:cs="HelveticaNeueLTStd-Cn"/>
            <w:color w:val="auto"/>
          </w:rPr>
          <w:t>stefania.bertelli@artemidepr.it</w:t>
        </w:r>
      </w:hyperlink>
    </w:p>
    <w:p w14:paraId="3D39F639" w14:textId="77777777" w:rsidR="00796A97" w:rsidRPr="00D8758F" w:rsidRDefault="00796A97" w:rsidP="00796A97">
      <w:pPr>
        <w:spacing w:after="0" w:line="240" w:lineRule="auto"/>
        <w:rPr>
          <w:rFonts w:ascii="Garamond" w:eastAsia="Times New Roman" w:hAnsi="Garamond" w:cs="Times New Roman"/>
          <w:lang w:eastAsia="fr-FR"/>
        </w:rPr>
      </w:pPr>
      <w:hyperlink r:id="rId7" w:history="1">
        <w:r w:rsidRPr="00D8758F">
          <w:rPr>
            <w:rStyle w:val="Collegamentoipertestuale"/>
            <w:rFonts w:ascii="Garamond" w:eastAsia="Times New Roman" w:hAnsi="Garamond" w:cs="Times New Roman"/>
            <w:color w:val="auto"/>
            <w:lang w:eastAsia="fr-FR"/>
          </w:rPr>
          <w:t>www.artemidepr.it</w:t>
        </w:r>
      </w:hyperlink>
    </w:p>
    <w:p w14:paraId="33904D74" w14:textId="77777777" w:rsidR="00796A97" w:rsidRPr="00D8758F" w:rsidRDefault="00796A97" w:rsidP="00521524">
      <w:pPr>
        <w:jc w:val="both"/>
        <w:rPr>
          <w:rFonts w:ascii="Garamond" w:hAnsi="Garamond"/>
          <w:sz w:val="24"/>
          <w:szCs w:val="24"/>
        </w:rPr>
      </w:pPr>
    </w:p>
    <w:p w14:paraId="522F2F8A" w14:textId="77777777" w:rsidR="00D8758F" w:rsidRPr="00D8758F" w:rsidRDefault="00D8758F">
      <w:pPr>
        <w:jc w:val="both"/>
        <w:rPr>
          <w:rFonts w:ascii="Garamond" w:hAnsi="Garamond"/>
          <w:sz w:val="24"/>
          <w:szCs w:val="24"/>
        </w:rPr>
      </w:pPr>
    </w:p>
    <w:p w14:paraId="5674DB3F" w14:textId="77777777" w:rsidR="00D8758F" w:rsidRPr="00D8758F" w:rsidRDefault="00D8758F">
      <w:pPr>
        <w:jc w:val="both"/>
        <w:rPr>
          <w:rFonts w:ascii="Garamond" w:hAnsi="Garamond"/>
          <w:sz w:val="24"/>
          <w:szCs w:val="24"/>
        </w:rPr>
      </w:pPr>
    </w:p>
    <w:sectPr w:rsidR="00D8758F" w:rsidRPr="00D875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broise Std Light">
    <w:altName w:val="Cambria"/>
    <w:charset w:val="00"/>
    <w:family w:val="roman"/>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BMPlexSans-Medium">
    <w:altName w:val="Arial"/>
    <w:charset w:val="A3"/>
    <w:family w:val="swiss"/>
    <w:pitch w:val="default"/>
    <w:sig w:usb0="20000001" w:usb1="00000000" w:usb2="00000000" w:usb3="00000000" w:csb0="00000100" w:csb1="00000000"/>
  </w:font>
  <w:font w:name="HelveticaNeueLTStd-Cn">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24"/>
    <w:rsid w:val="000F0301"/>
    <w:rsid w:val="0018473C"/>
    <w:rsid w:val="00205A11"/>
    <w:rsid w:val="002277A8"/>
    <w:rsid w:val="00231831"/>
    <w:rsid w:val="00240950"/>
    <w:rsid w:val="002B3386"/>
    <w:rsid w:val="004108AE"/>
    <w:rsid w:val="00422685"/>
    <w:rsid w:val="004E1239"/>
    <w:rsid w:val="00521524"/>
    <w:rsid w:val="00645E80"/>
    <w:rsid w:val="0065175B"/>
    <w:rsid w:val="0072159D"/>
    <w:rsid w:val="00796A97"/>
    <w:rsid w:val="007A1539"/>
    <w:rsid w:val="007D6262"/>
    <w:rsid w:val="0082543D"/>
    <w:rsid w:val="0088353D"/>
    <w:rsid w:val="008A0B98"/>
    <w:rsid w:val="0091038F"/>
    <w:rsid w:val="00940CC3"/>
    <w:rsid w:val="009A1C70"/>
    <w:rsid w:val="00A51564"/>
    <w:rsid w:val="00C13C15"/>
    <w:rsid w:val="00CB5761"/>
    <w:rsid w:val="00CD21EB"/>
    <w:rsid w:val="00CD4EEA"/>
    <w:rsid w:val="00CD5FD2"/>
    <w:rsid w:val="00CF3E48"/>
    <w:rsid w:val="00D66CF4"/>
    <w:rsid w:val="00D8758F"/>
    <w:rsid w:val="00DA7B35"/>
    <w:rsid w:val="00E8658E"/>
    <w:rsid w:val="00EA14C1"/>
    <w:rsid w:val="00EB3E5E"/>
    <w:rsid w:val="00EB44EE"/>
    <w:rsid w:val="00EC7D0C"/>
    <w:rsid w:val="00F413AC"/>
    <w:rsid w:val="00FF03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8988"/>
  <w15:chartTrackingRefBased/>
  <w15:docId w15:val="{2FE339CA-02E9-4444-ABA3-CA916B0B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21524"/>
    <w:pPr>
      <w:autoSpaceDE w:val="0"/>
      <w:autoSpaceDN w:val="0"/>
      <w:adjustRightInd w:val="0"/>
      <w:spacing w:after="0" w:line="240" w:lineRule="auto"/>
    </w:pPr>
    <w:rPr>
      <w:rFonts w:ascii="Ambroise Std Light" w:hAnsi="Ambroise Std Light" w:cs="Ambroise Std Light"/>
      <w:color w:val="000000"/>
      <w:kern w:val="0"/>
      <w:sz w:val="24"/>
      <w:szCs w:val="24"/>
    </w:rPr>
  </w:style>
  <w:style w:type="paragraph" w:customStyle="1" w:styleId="Pa2">
    <w:name w:val="Pa2"/>
    <w:basedOn w:val="Default"/>
    <w:next w:val="Default"/>
    <w:uiPriority w:val="99"/>
    <w:rsid w:val="00521524"/>
    <w:pPr>
      <w:spacing w:line="241" w:lineRule="atLeast"/>
    </w:pPr>
    <w:rPr>
      <w:rFonts w:cstheme="minorBidi"/>
      <w:color w:val="auto"/>
    </w:rPr>
  </w:style>
  <w:style w:type="character" w:styleId="Enfasicorsivo">
    <w:name w:val="Emphasis"/>
    <w:basedOn w:val="Carpredefinitoparagrafo"/>
    <w:uiPriority w:val="20"/>
    <w:qFormat/>
    <w:rsid w:val="00521524"/>
    <w:rPr>
      <w:i/>
      <w:iCs/>
    </w:rPr>
  </w:style>
  <w:style w:type="character" w:styleId="Collegamentoipertestuale">
    <w:name w:val="Hyperlink"/>
    <w:basedOn w:val="Carpredefinitoparagrafo"/>
    <w:uiPriority w:val="99"/>
    <w:unhideWhenUsed/>
    <w:rsid w:val="00521524"/>
    <w:rPr>
      <w:color w:val="0563C1" w:themeColor="hyperlink"/>
      <w:u w:val="single"/>
    </w:rPr>
  </w:style>
  <w:style w:type="paragraph" w:styleId="NormaleWeb">
    <w:name w:val="Normal (Web)"/>
    <w:basedOn w:val="Normale"/>
    <w:uiPriority w:val="99"/>
    <w:unhideWhenUsed/>
    <w:rsid w:val="0024095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681">
      <w:bodyDiv w:val="1"/>
      <w:marLeft w:val="0"/>
      <w:marRight w:val="0"/>
      <w:marTop w:val="0"/>
      <w:marBottom w:val="0"/>
      <w:divBdr>
        <w:top w:val="none" w:sz="0" w:space="0" w:color="auto"/>
        <w:left w:val="none" w:sz="0" w:space="0" w:color="auto"/>
        <w:bottom w:val="none" w:sz="0" w:space="0" w:color="auto"/>
        <w:right w:val="none" w:sz="0" w:space="0" w:color="auto"/>
      </w:divBdr>
      <w:divsChild>
        <w:div w:id="1982343927">
          <w:marLeft w:val="0"/>
          <w:marRight w:val="0"/>
          <w:marTop w:val="0"/>
          <w:marBottom w:val="0"/>
          <w:divBdr>
            <w:top w:val="none" w:sz="0" w:space="0" w:color="auto"/>
            <w:left w:val="none" w:sz="0" w:space="0" w:color="auto"/>
            <w:bottom w:val="none" w:sz="0" w:space="0" w:color="auto"/>
            <w:right w:val="none" w:sz="0" w:space="0" w:color="auto"/>
          </w:divBdr>
          <w:divsChild>
            <w:div w:id="1078599238">
              <w:marLeft w:val="0"/>
              <w:marRight w:val="0"/>
              <w:marTop w:val="0"/>
              <w:marBottom w:val="0"/>
              <w:divBdr>
                <w:top w:val="none" w:sz="0" w:space="0" w:color="auto"/>
                <w:left w:val="none" w:sz="0" w:space="0" w:color="auto"/>
                <w:bottom w:val="none" w:sz="0" w:space="0" w:color="auto"/>
                <w:right w:val="none" w:sz="0" w:space="0" w:color="auto"/>
              </w:divBdr>
              <w:divsChild>
                <w:div w:id="405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13424">
      <w:bodyDiv w:val="1"/>
      <w:marLeft w:val="0"/>
      <w:marRight w:val="0"/>
      <w:marTop w:val="0"/>
      <w:marBottom w:val="0"/>
      <w:divBdr>
        <w:top w:val="none" w:sz="0" w:space="0" w:color="auto"/>
        <w:left w:val="none" w:sz="0" w:space="0" w:color="auto"/>
        <w:bottom w:val="none" w:sz="0" w:space="0" w:color="auto"/>
        <w:right w:val="none" w:sz="0" w:space="0" w:color="auto"/>
      </w:divBdr>
      <w:divsChild>
        <w:div w:id="89931483">
          <w:marLeft w:val="0"/>
          <w:marRight w:val="0"/>
          <w:marTop w:val="0"/>
          <w:marBottom w:val="0"/>
          <w:divBdr>
            <w:top w:val="none" w:sz="0" w:space="0" w:color="auto"/>
            <w:left w:val="none" w:sz="0" w:space="0" w:color="auto"/>
            <w:bottom w:val="none" w:sz="0" w:space="0" w:color="auto"/>
            <w:right w:val="none" w:sz="0" w:space="0" w:color="auto"/>
          </w:divBdr>
          <w:divsChild>
            <w:div w:id="183638598">
              <w:marLeft w:val="0"/>
              <w:marRight w:val="0"/>
              <w:marTop w:val="0"/>
              <w:marBottom w:val="0"/>
              <w:divBdr>
                <w:top w:val="none" w:sz="0" w:space="0" w:color="auto"/>
                <w:left w:val="none" w:sz="0" w:space="0" w:color="auto"/>
                <w:bottom w:val="none" w:sz="0" w:space="0" w:color="auto"/>
                <w:right w:val="none" w:sz="0" w:space="0" w:color="auto"/>
              </w:divBdr>
              <w:divsChild>
                <w:div w:id="1793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rtemidepr.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fania.bertelli@artemidepr.it" TargetMode="External"/><Relationship Id="rId5" Type="http://schemas.openxmlformats.org/officeDocument/2006/relationships/hyperlink" Target="http://www.maurizionobile.com" TargetMode="External"/><Relationship Id="rId4" Type="http://schemas.openxmlformats.org/officeDocument/2006/relationships/hyperlink" Target="mailto:info@maurizionobile.com"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490</Words>
  <Characters>2793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Nobile Fine Art -</dc:creator>
  <cp:keywords/>
  <dc:description/>
  <cp:lastModifiedBy>Stefania Bertelli</cp:lastModifiedBy>
  <cp:revision>18</cp:revision>
  <dcterms:created xsi:type="dcterms:W3CDTF">2024-06-12T11:20:00Z</dcterms:created>
  <dcterms:modified xsi:type="dcterms:W3CDTF">2026-07-03T09:59:00Z</dcterms:modified>
</cp:coreProperties>
</file>