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0C0C" w14:textId="3BAF5193" w:rsidR="006B205D" w:rsidRPr="00470376" w:rsidRDefault="00470376" w:rsidP="003B3A44">
      <w:pPr>
        <w:jc w:val="center"/>
      </w:pPr>
      <w:r w:rsidRPr="00470376">
        <w:rPr>
          <w:sz w:val="32"/>
          <w:szCs w:val="32"/>
        </w:rPr>
        <w:t>Il Teatro degli Affetti: Sculture Lombarde del Rinascimento</w:t>
      </w:r>
    </w:p>
    <w:p w14:paraId="6273FD2D" w14:textId="77777777" w:rsidR="006B205D" w:rsidRPr="00470376" w:rsidRDefault="006B205D" w:rsidP="00470376">
      <w:pPr>
        <w:jc w:val="both"/>
      </w:pPr>
    </w:p>
    <w:p w14:paraId="7931C998" w14:textId="35711BDC" w:rsidR="004D41FF" w:rsidRDefault="004D41FF" w:rsidP="004D41FF">
      <w:pPr>
        <w:jc w:val="center"/>
        <w:rPr>
          <w:b/>
          <w:bCs/>
        </w:rPr>
      </w:pPr>
      <w:r w:rsidRPr="004D41FF">
        <w:rPr>
          <w:b/>
          <w:bCs/>
        </w:rPr>
        <w:t>Comunicato stampa</w:t>
      </w:r>
      <w:r w:rsidRPr="004D41FF">
        <w:br/>
      </w:r>
      <w:r w:rsidRPr="004D41FF">
        <w:rPr>
          <w:b/>
          <w:bCs/>
        </w:rPr>
        <w:t>LONGARI arte M</w:t>
      </w:r>
      <w:r w:rsidR="00563AE5">
        <w:rPr>
          <w:b/>
          <w:bCs/>
        </w:rPr>
        <w:t>ILANO</w:t>
      </w:r>
      <w:r w:rsidRPr="004D41FF">
        <w:rPr>
          <w:b/>
          <w:bCs/>
        </w:rPr>
        <w:t xml:space="preserve"> – Gallerie a Palazzo 2025</w:t>
      </w:r>
    </w:p>
    <w:p w14:paraId="58678E64" w14:textId="77777777" w:rsidR="004D41FF" w:rsidRDefault="004D41FF" w:rsidP="004D41FF">
      <w:pPr>
        <w:jc w:val="center"/>
        <w:rPr>
          <w:b/>
          <w:bCs/>
        </w:rPr>
      </w:pPr>
    </w:p>
    <w:p w14:paraId="64AB4435" w14:textId="77777777" w:rsidR="004D41FF" w:rsidRPr="004D41FF" w:rsidRDefault="004D41FF" w:rsidP="004D41FF">
      <w:pPr>
        <w:jc w:val="center"/>
      </w:pPr>
    </w:p>
    <w:p w14:paraId="3534C301" w14:textId="7F11F94D" w:rsidR="00CA66A0" w:rsidRDefault="004D41FF" w:rsidP="004D41FF">
      <w:pPr>
        <w:jc w:val="center"/>
      </w:pPr>
      <w:r w:rsidRPr="004D41FF">
        <w:t xml:space="preserve">In occasione di </w:t>
      </w:r>
      <w:r w:rsidRPr="004D41FF">
        <w:rPr>
          <w:b/>
          <w:bCs/>
        </w:rPr>
        <w:t>“Gallerie a Palazzo 2025”</w:t>
      </w:r>
      <w:r w:rsidRPr="004D41FF">
        <w:t xml:space="preserve">, la </w:t>
      </w:r>
      <w:r w:rsidRPr="004D41FF">
        <w:rPr>
          <w:b/>
          <w:bCs/>
        </w:rPr>
        <w:t>Galleria LONGARI arte M</w:t>
      </w:r>
      <w:r w:rsidR="00BF2B1B">
        <w:rPr>
          <w:b/>
          <w:bCs/>
        </w:rPr>
        <w:t>ILANO</w:t>
      </w:r>
      <w:r w:rsidRPr="004D41FF">
        <w:t xml:space="preserve"> accoglie collezionisti, appassionati e studiosi con una nuova proposta</w:t>
      </w:r>
    </w:p>
    <w:p w14:paraId="3FD408BC" w14:textId="7BEC598F" w:rsidR="004D41FF" w:rsidRPr="00CA66A0" w:rsidRDefault="004D41FF" w:rsidP="004D41FF">
      <w:pPr>
        <w:jc w:val="center"/>
        <w:rPr>
          <w:b/>
          <w:bCs/>
        </w:rPr>
      </w:pPr>
      <w:r w:rsidRPr="004D41FF">
        <w:t xml:space="preserve"> che </w:t>
      </w:r>
      <w:r w:rsidRPr="00CA66A0">
        <w:rPr>
          <w:b/>
          <w:bCs/>
        </w:rPr>
        <w:t>unisce tradizione, ricerca e passione per la scultura antica.</w:t>
      </w:r>
    </w:p>
    <w:p w14:paraId="68210293" w14:textId="77777777" w:rsidR="004D41FF" w:rsidRPr="00CA66A0" w:rsidRDefault="004D41FF" w:rsidP="004D41FF">
      <w:pPr>
        <w:jc w:val="center"/>
        <w:rPr>
          <w:b/>
          <w:bCs/>
        </w:rPr>
      </w:pPr>
    </w:p>
    <w:p w14:paraId="2C7F0732" w14:textId="77777777" w:rsidR="004D41FF" w:rsidRDefault="004D41FF" w:rsidP="004D41FF">
      <w:pPr>
        <w:jc w:val="both"/>
      </w:pPr>
      <w:r w:rsidRPr="004D41FF">
        <w:t>La rassegna, appuntamento ormai atteso nel calendario milanese, offre ogni anno un viaggio affascinante attraverso i secoli, da</w:t>
      </w:r>
      <w:r>
        <w:t xml:space="preserve">ll’arte dei </w:t>
      </w:r>
      <w:r w:rsidRPr="004D41FF">
        <w:t xml:space="preserve">“primitivi” fino </w:t>
      </w:r>
      <w:r>
        <w:t>alla contemporaneità</w:t>
      </w:r>
      <w:r w:rsidRPr="004D41FF">
        <w:t>.</w:t>
      </w:r>
      <w:r>
        <w:t xml:space="preserve"> </w:t>
      </w:r>
    </w:p>
    <w:p w14:paraId="10E89EB2" w14:textId="2EBF31FF" w:rsidR="004D41FF" w:rsidRDefault="004D41FF" w:rsidP="004D41FF">
      <w:pPr>
        <w:jc w:val="both"/>
      </w:pPr>
      <w:r w:rsidRPr="004D41FF">
        <w:t xml:space="preserve">Fedele alla propria </w:t>
      </w:r>
      <w:r w:rsidRPr="004D41FF">
        <w:rPr>
          <w:b/>
          <w:bCs/>
        </w:rPr>
        <w:t>vocazione settantennale</w:t>
      </w:r>
      <w:r w:rsidRPr="004D41FF">
        <w:t xml:space="preserve"> e al ruolo di riferimento per l’arte medievale e del primo Rinascimento, </w:t>
      </w:r>
      <w:r w:rsidRPr="004D41FF">
        <w:rPr>
          <w:b/>
          <w:bCs/>
        </w:rPr>
        <w:t>LONGARI arte</w:t>
      </w:r>
      <w:r w:rsidR="00BF2B1B">
        <w:rPr>
          <w:b/>
          <w:bCs/>
        </w:rPr>
        <w:t xml:space="preserve"> MILANO</w:t>
      </w:r>
      <w:r w:rsidRPr="004D41FF">
        <w:t xml:space="preserve"> presenta </w:t>
      </w:r>
      <w:r>
        <w:t xml:space="preserve">un emozionante capolavoro, nel quale rivive la grande tradizione lombarda dei Compianti, che aveva raggiunto il proprio vertice espressivo tra Quattrocento e Cinquecento </w:t>
      </w:r>
      <w:r w:rsidRPr="004D41FF">
        <w:t xml:space="preserve">nelle </w:t>
      </w:r>
      <w:r>
        <w:t xml:space="preserve">prestigiose </w:t>
      </w:r>
      <w:r w:rsidRPr="004D41FF">
        <w:t xml:space="preserve">botteghe di </w:t>
      </w:r>
      <w:r w:rsidRPr="004D41FF">
        <w:rPr>
          <w:b/>
          <w:bCs/>
        </w:rPr>
        <w:t>Giacomo Del Maino</w:t>
      </w:r>
      <w:r w:rsidRPr="004D41FF">
        <w:t xml:space="preserve"> e dei suoi figli </w:t>
      </w:r>
      <w:r w:rsidRPr="004D41FF">
        <w:rPr>
          <w:b/>
          <w:bCs/>
        </w:rPr>
        <w:t>Giovan Angelo</w:t>
      </w:r>
      <w:r w:rsidRPr="004D41FF">
        <w:t xml:space="preserve"> e </w:t>
      </w:r>
      <w:r w:rsidRPr="004D41FF">
        <w:rPr>
          <w:b/>
          <w:bCs/>
        </w:rPr>
        <w:t>Tiburzio</w:t>
      </w:r>
      <w:r w:rsidRPr="004D41FF">
        <w:t xml:space="preserve">, così come nei </w:t>
      </w:r>
      <w:r w:rsidRPr="004D41FF">
        <w:rPr>
          <w:b/>
          <w:bCs/>
        </w:rPr>
        <w:t>fratelli Giovan Pietro e Giovan Ambrogio De Donati</w:t>
      </w:r>
      <w:r>
        <w:t>.</w:t>
      </w:r>
    </w:p>
    <w:p w14:paraId="5C93299A" w14:textId="77777777" w:rsidR="003B3A44" w:rsidRDefault="003B3A44" w:rsidP="004D41FF">
      <w:pPr>
        <w:jc w:val="both"/>
      </w:pPr>
    </w:p>
    <w:p w14:paraId="28054287" w14:textId="28B6EECD" w:rsidR="00FB5F64" w:rsidRDefault="004D41FF" w:rsidP="004D41FF">
      <w:pPr>
        <w:jc w:val="both"/>
      </w:pPr>
      <w:r w:rsidRPr="004D41FF">
        <w:t xml:space="preserve">Straordinariamente sopravvissute al tempo e ancora </w:t>
      </w:r>
      <w:r>
        <w:t>vivide</w:t>
      </w:r>
      <w:r w:rsidRPr="004D41FF">
        <w:t xml:space="preserve"> </w:t>
      </w:r>
      <w:r>
        <w:t>ne</w:t>
      </w:r>
      <w:r w:rsidRPr="004D41FF">
        <w:t xml:space="preserve">llo splendore del loro legno policromo, le figure di </w:t>
      </w:r>
      <w:r w:rsidRPr="004D41FF">
        <w:rPr>
          <w:b/>
          <w:bCs/>
        </w:rPr>
        <w:t>Giuseppe d’Arimatea</w:t>
      </w:r>
      <w:r w:rsidR="00F67D18">
        <w:rPr>
          <w:b/>
          <w:bCs/>
        </w:rPr>
        <w:t xml:space="preserve">, </w:t>
      </w:r>
      <w:r w:rsidR="00F67D18" w:rsidRPr="004D41FF">
        <w:rPr>
          <w:b/>
          <w:bCs/>
        </w:rPr>
        <w:t>Nicodemo</w:t>
      </w:r>
      <w:r w:rsidRPr="004D41FF">
        <w:rPr>
          <w:b/>
          <w:bCs/>
        </w:rPr>
        <w:t xml:space="preserve"> e Maria Maddalena</w:t>
      </w:r>
      <w:r w:rsidR="00FB5F64">
        <w:rPr>
          <w:b/>
          <w:bCs/>
        </w:rPr>
        <w:t xml:space="preserve"> - in mostra -</w:t>
      </w:r>
      <w:r w:rsidRPr="004D41FF">
        <w:t xml:space="preserve"> facevano parte di un grandioso </w:t>
      </w:r>
      <w:r w:rsidRPr="004D41FF">
        <w:rPr>
          <w:b/>
          <w:bCs/>
        </w:rPr>
        <w:t>gruppo di Lamentazione sul Cristo morto</w:t>
      </w:r>
      <w:r w:rsidRPr="004D41FF">
        <w:t xml:space="preserve">, </w:t>
      </w:r>
      <w:r w:rsidR="00FB5F64">
        <w:t>con</w:t>
      </w:r>
      <w:r w:rsidRPr="004D41FF">
        <w:t xml:space="preserve"> la </w:t>
      </w:r>
      <w:r w:rsidRPr="004D41FF">
        <w:rPr>
          <w:b/>
          <w:bCs/>
        </w:rPr>
        <w:t>Vergine Maria, Maria di Cleofa, Maria Salomè e San Giovanni Evangelista</w:t>
      </w:r>
      <w:r w:rsidRPr="004D41FF">
        <w:t xml:space="preserve">, </w:t>
      </w:r>
      <w:r w:rsidR="00FB5F64">
        <w:t>probabilmente ornamento</w:t>
      </w:r>
      <w:r w:rsidRPr="004D41FF">
        <w:t xml:space="preserve"> </w:t>
      </w:r>
      <w:r w:rsidR="00FB5F64">
        <w:t>di</w:t>
      </w:r>
      <w:r w:rsidRPr="004D41FF">
        <w:t xml:space="preserve"> una cappella ecclesiastica.</w:t>
      </w:r>
      <w:r w:rsidR="003B3A44">
        <w:t xml:space="preserve"> </w:t>
      </w:r>
      <w:r w:rsidR="00FB5F64" w:rsidRPr="00FB5F64">
        <w:t xml:space="preserve">Giuseppe d’Arimatea, </w:t>
      </w:r>
      <w:r w:rsidR="003B3A44">
        <w:t>nell’abito elegante della sua condizione agiata</w:t>
      </w:r>
      <w:r w:rsidR="00FB5F64" w:rsidRPr="00FB5F64">
        <w:t xml:space="preserve">, </w:t>
      </w:r>
      <w:r w:rsidR="003B3A44">
        <w:t>s</w:t>
      </w:r>
      <w:r w:rsidR="00FB5F64" w:rsidRPr="00FB5F64">
        <w:t xml:space="preserve">arà </w:t>
      </w:r>
      <w:r w:rsidR="003B3A44">
        <w:t>co</w:t>
      </w:r>
      <w:r w:rsidR="00FB5F64" w:rsidRPr="00FB5F64">
        <w:t xml:space="preserve">lui </w:t>
      </w:r>
      <w:r w:rsidR="003B3A44">
        <w:t>che concederà</w:t>
      </w:r>
      <w:r w:rsidR="00FB5F64" w:rsidRPr="00FB5F64">
        <w:t xml:space="preserve"> il sepolcro per Cristo. </w:t>
      </w:r>
      <w:r w:rsidR="003B3A44">
        <w:t xml:space="preserve">Accanto a lui stavano </w:t>
      </w:r>
      <w:r w:rsidR="00FB5F64" w:rsidRPr="00FB5F64">
        <w:t>Nicodemo, vestito di una semplice tunica verde</w:t>
      </w:r>
      <w:r w:rsidR="003B3A44">
        <w:t xml:space="preserve">, e </w:t>
      </w:r>
      <w:r w:rsidR="00FB5F64" w:rsidRPr="00FB5F64">
        <w:t>Maddalena</w:t>
      </w:r>
      <w:r w:rsidR="003B3A44">
        <w:t xml:space="preserve"> che - </w:t>
      </w:r>
      <w:r w:rsidR="00FB5F64" w:rsidRPr="00FB5F64">
        <w:t>apre</w:t>
      </w:r>
      <w:r w:rsidR="003B3A44">
        <w:t>ndo</w:t>
      </w:r>
      <w:r w:rsidR="00FB5F64" w:rsidRPr="00FB5F64">
        <w:t xml:space="preserve"> le braccia in ampio gesto per sostenere il sudario</w:t>
      </w:r>
      <w:r w:rsidR="00FB5F64">
        <w:t xml:space="preserve"> </w:t>
      </w:r>
      <w:r w:rsidR="00FB5F64" w:rsidRPr="00FB5F64">
        <w:t>e</w:t>
      </w:r>
      <w:r w:rsidR="00FB5F64">
        <w:t xml:space="preserve"> </w:t>
      </w:r>
      <w:r w:rsidR="003B3A44">
        <w:t>(</w:t>
      </w:r>
      <w:r w:rsidR="00FB5F64" w:rsidRPr="00FB5F64">
        <w:t>pur senza grido aperto come in alcuni Compianti emiliani</w:t>
      </w:r>
      <w:r w:rsidR="003B3A44">
        <w:t>)</w:t>
      </w:r>
      <w:r w:rsidR="00FB5F64">
        <w:t xml:space="preserve"> -</w:t>
      </w:r>
      <w:r w:rsidR="00FB5F64" w:rsidRPr="00FB5F64">
        <w:t xml:space="preserve"> suggella il dramma della scena</w:t>
      </w:r>
      <w:r w:rsidR="003B3A44">
        <w:t>.</w:t>
      </w:r>
    </w:p>
    <w:p w14:paraId="1E59AD1F" w14:textId="6E618DD6" w:rsidR="00FB5F64" w:rsidRDefault="00FB5F64" w:rsidP="004D41FF">
      <w:pPr>
        <w:jc w:val="both"/>
      </w:pPr>
      <w:r>
        <w:rPr>
          <w:b/>
          <w:bCs/>
        </w:rPr>
        <w:t>Sono figure che ci parlano attraverso i secoli grazie all’</w:t>
      </w:r>
      <w:r w:rsidRPr="00FB5F64">
        <w:rPr>
          <w:b/>
          <w:bCs/>
        </w:rPr>
        <w:t xml:space="preserve">intatta forza espressiva </w:t>
      </w:r>
      <w:r>
        <w:rPr>
          <w:b/>
          <w:bCs/>
        </w:rPr>
        <w:t>di queste sculture</w:t>
      </w:r>
      <w:r w:rsidRPr="00FB5F64">
        <w:t>, capace di restituire con verità, nei gesti</w:t>
      </w:r>
      <w:r w:rsidR="003B3A44">
        <w:t>, nei volti – veri e propri ritratti -</w:t>
      </w:r>
      <w:r w:rsidRPr="00FB5F64">
        <w:t xml:space="preserve"> e persino nella </w:t>
      </w:r>
      <w:r>
        <w:t>raffinatezza</w:t>
      </w:r>
      <w:r w:rsidRPr="00FB5F64">
        <w:t xml:space="preserve"> dei panneggi, tutta </w:t>
      </w:r>
      <w:r w:rsidRPr="003B3A44">
        <w:rPr>
          <w:b/>
          <w:bCs/>
        </w:rPr>
        <w:t>l’umanità dei personaggi</w:t>
      </w:r>
      <w:r w:rsidRPr="00FB5F64">
        <w:t>.</w:t>
      </w:r>
      <w:r>
        <w:t xml:space="preserve"> </w:t>
      </w:r>
      <w:r w:rsidR="003B3A44">
        <w:t xml:space="preserve">Un’umanità segnata </w:t>
      </w:r>
      <w:r w:rsidR="003B3A44" w:rsidRPr="003B3A44">
        <w:rPr>
          <w:b/>
          <w:bCs/>
        </w:rPr>
        <w:t>dall’intensa partecipazione emotiva al dramma sacro</w:t>
      </w:r>
      <w:r w:rsidR="003B3A44">
        <w:t xml:space="preserve">, che si allinea alle ricerche sull’espressione degli “affetti” avviate in Lombardia da Leonardo ma anche da Bramante. </w:t>
      </w:r>
    </w:p>
    <w:p w14:paraId="3EF8B791" w14:textId="10267BD8" w:rsidR="004D41FF" w:rsidRDefault="004D41FF" w:rsidP="004D41FF">
      <w:pPr>
        <w:jc w:val="both"/>
      </w:pPr>
      <w:r w:rsidRPr="004D41FF">
        <w:t xml:space="preserve">Tra i modelli più celebri di questa tradizione si ricordano il </w:t>
      </w:r>
      <w:r w:rsidRPr="004D41FF">
        <w:rPr>
          <w:b/>
          <w:bCs/>
        </w:rPr>
        <w:t>gruppo della Pietra dell’Unzione</w:t>
      </w:r>
      <w:r w:rsidRPr="004D41FF">
        <w:t xml:space="preserve"> al </w:t>
      </w:r>
      <w:r w:rsidRPr="004D41FF">
        <w:rPr>
          <w:b/>
          <w:bCs/>
        </w:rPr>
        <w:t>Sacro Monte di Varallo</w:t>
      </w:r>
      <w:r w:rsidRPr="004D41FF">
        <w:t xml:space="preserve">, il </w:t>
      </w:r>
      <w:r w:rsidRPr="004D41FF">
        <w:rPr>
          <w:b/>
          <w:bCs/>
        </w:rPr>
        <w:t>Compianto</w:t>
      </w:r>
      <w:r w:rsidRPr="004D41FF">
        <w:t xml:space="preserve"> della </w:t>
      </w:r>
      <w:r w:rsidRPr="004D41FF">
        <w:rPr>
          <w:b/>
          <w:bCs/>
        </w:rPr>
        <w:t>chiesa di Santa Marta a Bellano</w:t>
      </w:r>
      <w:r w:rsidRPr="004D41FF">
        <w:t xml:space="preserve">, e, in epoca più tarda, le figure del </w:t>
      </w:r>
      <w:r w:rsidRPr="004D41FF">
        <w:rPr>
          <w:b/>
          <w:bCs/>
        </w:rPr>
        <w:t>Compianto di Giovan Angelo Del Maino</w:t>
      </w:r>
      <w:r w:rsidRPr="004D41FF">
        <w:t xml:space="preserve">, oggi ai </w:t>
      </w:r>
      <w:r w:rsidRPr="004D41FF">
        <w:rPr>
          <w:b/>
          <w:bCs/>
        </w:rPr>
        <w:t>Musei del Castello Sforzesco di Milano</w:t>
      </w:r>
      <w:r w:rsidRPr="004D41FF">
        <w:t>.</w:t>
      </w:r>
      <w:r w:rsidR="003B3A44">
        <w:t xml:space="preserve"> Immagini straordinarie in cui il dramma sacro si fa vivo e presente, dolore universale e insieme umanissimo.</w:t>
      </w:r>
    </w:p>
    <w:p w14:paraId="09C201F2" w14:textId="77777777" w:rsidR="00FB5F64" w:rsidRPr="004D41FF" w:rsidRDefault="00FB5F64" w:rsidP="004D41FF">
      <w:pPr>
        <w:jc w:val="both"/>
      </w:pPr>
    </w:p>
    <w:p w14:paraId="66A70D6A" w14:textId="15399189" w:rsidR="004D41FF" w:rsidRPr="004D41FF" w:rsidRDefault="004D41FF" w:rsidP="004D41FF">
      <w:pPr>
        <w:jc w:val="both"/>
      </w:pPr>
      <w:r w:rsidRPr="004D41FF">
        <w:t xml:space="preserve">Con questa nuova presentazione, </w:t>
      </w:r>
      <w:r w:rsidRPr="004D41FF">
        <w:rPr>
          <w:b/>
          <w:bCs/>
        </w:rPr>
        <w:t>LONGARI arte M</w:t>
      </w:r>
      <w:r w:rsidR="00BF2B1B">
        <w:rPr>
          <w:b/>
          <w:bCs/>
        </w:rPr>
        <w:t>ILANO</w:t>
      </w:r>
      <w:r w:rsidR="006E6D91">
        <w:rPr>
          <w:b/>
          <w:bCs/>
        </w:rPr>
        <w:t xml:space="preserve"> </w:t>
      </w:r>
      <w:r w:rsidRPr="004D41FF">
        <w:t>rinnova il proprio impegno nel valorizzare la grande scultura lombarda, offrendo al pubblico un incontro ravvicinato con la potenza espressiva e la profonda umanità dell’arte del Rinascimento.</w:t>
      </w:r>
    </w:p>
    <w:p w14:paraId="16C498DE" w14:textId="77777777" w:rsidR="006B205D" w:rsidRDefault="006B205D" w:rsidP="00470376">
      <w:pPr>
        <w:jc w:val="both"/>
      </w:pPr>
    </w:p>
    <w:p w14:paraId="10E49D96" w14:textId="77777777" w:rsidR="00CA66A0" w:rsidRDefault="00CA66A0" w:rsidP="00470376">
      <w:pPr>
        <w:jc w:val="both"/>
      </w:pPr>
    </w:p>
    <w:p w14:paraId="6156F400" w14:textId="4350D5A1" w:rsidR="00CA66A0" w:rsidRDefault="00CA66A0" w:rsidP="00470376">
      <w:pPr>
        <w:jc w:val="both"/>
      </w:pPr>
      <w:r>
        <w:t>Ufficio Stampa Artemide PR di Stefania Bertelli</w:t>
      </w:r>
    </w:p>
    <w:p w14:paraId="5AA7E71B" w14:textId="5800542A" w:rsidR="00CA66A0" w:rsidRDefault="00CA66A0" w:rsidP="00470376">
      <w:pPr>
        <w:jc w:val="both"/>
      </w:pPr>
      <w:r>
        <w:t>347 9046697</w:t>
      </w:r>
    </w:p>
    <w:p w14:paraId="4E806AF2" w14:textId="15E38765" w:rsidR="00CA66A0" w:rsidRDefault="00CA66A0" w:rsidP="00470376">
      <w:pPr>
        <w:jc w:val="both"/>
      </w:pPr>
      <w:hyperlink r:id="rId4" w:history="1">
        <w:r w:rsidRPr="00477087">
          <w:rPr>
            <w:rStyle w:val="Collegamentoipertestuale"/>
          </w:rPr>
          <w:t>stefania.bertelli@artemidepr.it</w:t>
        </w:r>
      </w:hyperlink>
    </w:p>
    <w:p w14:paraId="0F2BC598" w14:textId="77777777" w:rsidR="00CA66A0" w:rsidRPr="00470376" w:rsidRDefault="00CA66A0" w:rsidP="00470376">
      <w:pPr>
        <w:jc w:val="both"/>
      </w:pPr>
    </w:p>
    <w:sectPr w:rsidR="00CA66A0" w:rsidRPr="004703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1C"/>
    <w:rsid w:val="00066354"/>
    <w:rsid w:val="00085A9F"/>
    <w:rsid w:val="000D4472"/>
    <w:rsid w:val="00162CB8"/>
    <w:rsid w:val="001D7F73"/>
    <w:rsid w:val="00292344"/>
    <w:rsid w:val="002E41BC"/>
    <w:rsid w:val="00304777"/>
    <w:rsid w:val="003469BB"/>
    <w:rsid w:val="003B3A44"/>
    <w:rsid w:val="00470376"/>
    <w:rsid w:val="004D41FF"/>
    <w:rsid w:val="0052035E"/>
    <w:rsid w:val="00563AE5"/>
    <w:rsid w:val="006B205D"/>
    <w:rsid w:val="006E6D91"/>
    <w:rsid w:val="007272F9"/>
    <w:rsid w:val="00896A9B"/>
    <w:rsid w:val="00933B9B"/>
    <w:rsid w:val="00BB1884"/>
    <w:rsid w:val="00BF2B1B"/>
    <w:rsid w:val="00CA66A0"/>
    <w:rsid w:val="00D609F4"/>
    <w:rsid w:val="00F65F1C"/>
    <w:rsid w:val="00F67D18"/>
    <w:rsid w:val="00FB5F64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419D"/>
  <w15:chartTrackingRefBased/>
  <w15:docId w15:val="{030CF826-3BD5-574E-9347-79AF7BE1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A66A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6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fania.bertelli@artemidep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Longari</dc:creator>
  <cp:keywords/>
  <dc:description/>
  <cp:lastModifiedBy>Stefania Bertelli</cp:lastModifiedBy>
  <cp:revision>7</cp:revision>
  <dcterms:created xsi:type="dcterms:W3CDTF">2025-11-02T11:34:00Z</dcterms:created>
  <dcterms:modified xsi:type="dcterms:W3CDTF">2025-11-02T13:47:00Z</dcterms:modified>
</cp:coreProperties>
</file>