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BFB7" w14:textId="2F794342" w:rsidR="00094009" w:rsidRDefault="00094009" w:rsidP="00094009">
      <w:pPr>
        <w:spacing w:line="240" w:lineRule="auto"/>
        <w:jc w:val="both"/>
        <w:rPr>
          <w:rFonts w:ascii="Times New Roman" w:eastAsia="Times New Roman" w:hAnsi="Times New Roman" w:cs="Times New Roman"/>
          <w:b/>
          <w:sz w:val="24"/>
          <w:szCs w:val="24"/>
        </w:rPr>
      </w:pPr>
    </w:p>
    <w:p w14:paraId="681A5079" w14:textId="77777777" w:rsidR="00094009" w:rsidRPr="00094009" w:rsidRDefault="00094009" w:rsidP="00094009">
      <w:pPr>
        <w:spacing w:line="240" w:lineRule="auto"/>
        <w:jc w:val="both"/>
        <w:rPr>
          <w:rFonts w:ascii="Times New Roman" w:eastAsia="Times New Roman" w:hAnsi="Times New Roman" w:cs="Times New Roman"/>
          <w:b/>
          <w:sz w:val="24"/>
          <w:szCs w:val="24"/>
        </w:rPr>
      </w:pPr>
    </w:p>
    <w:p w14:paraId="1370F8EC" w14:textId="77777777" w:rsidR="00094009" w:rsidRDefault="00094009" w:rsidP="00473923">
      <w:pPr>
        <w:spacing w:line="240" w:lineRule="auto"/>
        <w:ind w:hanging="566"/>
        <w:jc w:val="both"/>
        <w:rPr>
          <w:rFonts w:asciiTheme="majorHAnsi" w:eastAsia="Times New Roman" w:hAnsiTheme="majorHAnsi" w:cstheme="majorHAnsi"/>
          <w:b/>
          <w:i/>
          <w:iCs/>
          <w:sz w:val="24"/>
          <w:szCs w:val="24"/>
        </w:rPr>
      </w:pPr>
    </w:p>
    <w:p w14:paraId="7E3232CF" w14:textId="26EDFF89" w:rsidR="004C3201" w:rsidRPr="00E7388D" w:rsidRDefault="00E7388D" w:rsidP="00BF1CB3">
      <w:pPr>
        <w:spacing w:line="240" w:lineRule="auto"/>
        <w:ind w:hanging="566"/>
        <w:jc w:val="center"/>
        <w:rPr>
          <w:rFonts w:asciiTheme="majorHAnsi" w:eastAsia="Times New Roman" w:hAnsiTheme="majorHAnsi" w:cstheme="majorHAnsi"/>
          <w:b/>
          <w:i/>
          <w:iCs/>
          <w:sz w:val="24"/>
          <w:szCs w:val="24"/>
        </w:rPr>
      </w:pPr>
      <w:r w:rsidRPr="00E7388D">
        <w:rPr>
          <w:rFonts w:asciiTheme="majorHAnsi" w:eastAsia="Times New Roman" w:hAnsiTheme="majorHAnsi" w:cstheme="majorHAnsi"/>
          <w:b/>
          <w:i/>
          <w:iCs/>
          <w:sz w:val="24"/>
          <w:szCs w:val="24"/>
        </w:rPr>
        <w:t>ANTONIO LIGABUE, IL RUGGITO DELL’ANIMA</w:t>
      </w:r>
    </w:p>
    <w:p w14:paraId="061D0A4A" w14:textId="390C933D" w:rsidR="00FA14F0" w:rsidRPr="00E7388D" w:rsidRDefault="000B5843" w:rsidP="00BF1CB3">
      <w:pPr>
        <w:spacing w:line="240" w:lineRule="auto"/>
        <w:ind w:hanging="566"/>
        <w:jc w:val="center"/>
        <w:rPr>
          <w:rFonts w:asciiTheme="majorHAnsi" w:eastAsia="Times New Roman" w:hAnsiTheme="majorHAnsi" w:cstheme="majorHAnsi"/>
          <w:b/>
          <w:i/>
          <w:iCs/>
          <w:sz w:val="24"/>
          <w:szCs w:val="24"/>
        </w:rPr>
      </w:pPr>
      <w:r>
        <w:rPr>
          <w:rFonts w:asciiTheme="majorHAnsi" w:eastAsia="Times New Roman" w:hAnsiTheme="majorHAnsi" w:cstheme="majorHAnsi"/>
          <w:b/>
          <w:i/>
          <w:iCs/>
          <w:sz w:val="24"/>
          <w:szCs w:val="24"/>
        </w:rPr>
        <w:t>Dal 26 dicembre 2025 al 10 maggio 2026</w:t>
      </w:r>
    </w:p>
    <w:p w14:paraId="4D4CD053" w14:textId="7F7D1C5F" w:rsidR="00E7388D" w:rsidRDefault="000B5843" w:rsidP="00BF1CB3">
      <w:pPr>
        <w:spacing w:line="240" w:lineRule="auto"/>
        <w:ind w:hanging="566"/>
        <w:jc w:val="center"/>
        <w:rPr>
          <w:rFonts w:asciiTheme="majorHAnsi" w:eastAsia="Times New Roman" w:hAnsiTheme="majorHAnsi" w:cstheme="majorHAnsi"/>
          <w:b/>
          <w:i/>
          <w:iCs/>
          <w:sz w:val="24"/>
          <w:szCs w:val="24"/>
        </w:rPr>
      </w:pPr>
      <w:r>
        <w:rPr>
          <w:rFonts w:asciiTheme="majorHAnsi" w:eastAsia="Times New Roman" w:hAnsiTheme="majorHAnsi" w:cstheme="majorHAnsi"/>
          <w:b/>
          <w:i/>
          <w:iCs/>
          <w:sz w:val="24"/>
          <w:szCs w:val="24"/>
        </w:rPr>
        <w:t>Arsenali Repubblicani, Pisa</w:t>
      </w:r>
    </w:p>
    <w:p w14:paraId="58F61092" w14:textId="77777777" w:rsidR="000B5843" w:rsidRDefault="000B5843" w:rsidP="00BF1CB3">
      <w:pPr>
        <w:spacing w:line="240" w:lineRule="auto"/>
        <w:ind w:hanging="566"/>
        <w:jc w:val="center"/>
        <w:rPr>
          <w:rFonts w:asciiTheme="majorHAnsi" w:eastAsia="Times New Roman" w:hAnsiTheme="majorHAnsi" w:cstheme="majorHAnsi"/>
          <w:b/>
          <w:i/>
          <w:iCs/>
          <w:sz w:val="24"/>
          <w:szCs w:val="24"/>
        </w:rPr>
      </w:pPr>
    </w:p>
    <w:p w14:paraId="4BAD3038" w14:textId="7B747EE1" w:rsidR="00E7388D" w:rsidRPr="00E7388D" w:rsidRDefault="00E7388D" w:rsidP="00BF1CB3">
      <w:pPr>
        <w:spacing w:line="240" w:lineRule="auto"/>
        <w:ind w:left="-566"/>
        <w:jc w:val="both"/>
        <w:rPr>
          <w:rFonts w:asciiTheme="majorHAnsi" w:eastAsia="Times New Roman" w:hAnsiTheme="majorHAnsi" w:cstheme="majorHAnsi"/>
          <w:b/>
          <w:sz w:val="24"/>
          <w:szCs w:val="24"/>
        </w:rPr>
      </w:pPr>
      <w:r w:rsidRPr="00E7388D">
        <w:rPr>
          <w:rFonts w:asciiTheme="majorHAnsi" w:eastAsia="Times New Roman" w:hAnsiTheme="majorHAnsi" w:cstheme="majorHAnsi"/>
          <w:b/>
          <w:sz w:val="24"/>
          <w:szCs w:val="24"/>
        </w:rPr>
        <w:t>COMUNICATO STAMPA</w:t>
      </w:r>
    </w:p>
    <w:p w14:paraId="00CABD63" w14:textId="77777777" w:rsidR="00E7388D" w:rsidRPr="00460ED8" w:rsidRDefault="00E7388D" w:rsidP="00BF1CB3">
      <w:pPr>
        <w:spacing w:line="240" w:lineRule="auto"/>
        <w:ind w:hanging="566"/>
        <w:jc w:val="center"/>
        <w:rPr>
          <w:rFonts w:asciiTheme="majorHAnsi" w:eastAsia="Times New Roman" w:hAnsiTheme="majorHAnsi" w:cstheme="majorHAnsi"/>
          <w:b/>
          <w:i/>
          <w:iCs/>
          <w:sz w:val="24"/>
          <w:szCs w:val="24"/>
        </w:rPr>
      </w:pPr>
    </w:p>
    <w:p w14:paraId="7E3232D2" w14:textId="4E833559" w:rsidR="004C3201" w:rsidRDefault="00141FFC" w:rsidP="00473923">
      <w:pPr>
        <w:spacing w:line="240" w:lineRule="auto"/>
        <w:ind w:left="-566"/>
        <w:jc w:val="both"/>
        <w:rPr>
          <w:rFonts w:asciiTheme="majorHAnsi" w:eastAsia="Calibri" w:hAnsiTheme="majorHAnsi" w:cstheme="majorHAnsi"/>
          <w:b/>
          <w:sz w:val="24"/>
          <w:szCs w:val="24"/>
        </w:rPr>
      </w:pPr>
      <w:r>
        <w:rPr>
          <w:rFonts w:asciiTheme="majorHAnsi" w:eastAsia="Calibri" w:hAnsiTheme="majorHAnsi" w:cstheme="majorHAnsi"/>
          <w:b/>
          <w:sz w:val="24"/>
          <w:szCs w:val="24"/>
        </w:rPr>
        <w:t>Nell’anno del</w:t>
      </w:r>
      <w:r w:rsidR="00E7388D" w:rsidRPr="009E178F">
        <w:rPr>
          <w:rFonts w:asciiTheme="majorHAnsi" w:eastAsia="Calibri" w:hAnsiTheme="majorHAnsi" w:cstheme="majorHAnsi"/>
          <w:b/>
          <w:sz w:val="24"/>
          <w:szCs w:val="24"/>
        </w:rPr>
        <w:t xml:space="preserve"> 60° anniversario della scomparsa di Antonio Ligabue,</w:t>
      </w:r>
      <w:r w:rsidR="00DB6DCF">
        <w:rPr>
          <w:rFonts w:asciiTheme="majorHAnsi" w:eastAsia="Calibri" w:hAnsiTheme="majorHAnsi" w:cstheme="majorHAnsi"/>
          <w:b/>
          <w:sz w:val="24"/>
          <w:szCs w:val="24"/>
        </w:rPr>
        <w:t xml:space="preserve"> </w:t>
      </w:r>
      <w:r w:rsidR="00D75C66">
        <w:rPr>
          <w:rFonts w:asciiTheme="majorHAnsi" w:eastAsia="Calibri" w:hAnsiTheme="majorHAnsi" w:cstheme="majorHAnsi"/>
          <w:b/>
          <w:sz w:val="24"/>
          <w:szCs w:val="24"/>
        </w:rPr>
        <w:t>gli Arsenali Repubblicani del</w:t>
      </w:r>
      <w:r w:rsidR="00FA14F0">
        <w:rPr>
          <w:rFonts w:asciiTheme="majorHAnsi" w:eastAsia="Calibri" w:hAnsiTheme="majorHAnsi" w:cstheme="majorHAnsi"/>
          <w:b/>
          <w:sz w:val="24"/>
          <w:szCs w:val="24"/>
        </w:rPr>
        <w:t xml:space="preserve"> Comune di Pisa ospit</w:t>
      </w:r>
      <w:r w:rsidR="00D75C66">
        <w:rPr>
          <w:rFonts w:asciiTheme="majorHAnsi" w:eastAsia="Calibri" w:hAnsiTheme="majorHAnsi" w:cstheme="majorHAnsi"/>
          <w:b/>
          <w:sz w:val="24"/>
          <w:szCs w:val="24"/>
        </w:rPr>
        <w:t>eranno</w:t>
      </w:r>
      <w:r w:rsidR="00FA14F0">
        <w:rPr>
          <w:rFonts w:asciiTheme="majorHAnsi" w:eastAsia="Calibri" w:hAnsiTheme="majorHAnsi" w:cstheme="majorHAnsi"/>
          <w:b/>
          <w:sz w:val="24"/>
          <w:szCs w:val="24"/>
        </w:rPr>
        <w:t xml:space="preserve"> </w:t>
      </w:r>
      <w:r w:rsidR="00D75C66">
        <w:rPr>
          <w:rFonts w:asciiTheme="majorHAnsi" w:eastAsia="Calibri" w:hAnsiTheme="majorHAnsi" w:cstheme="majorHAnsi"/>
          <w:b/>
          <w:sz w:val="24"/>
          <w:szCs w:val="24"/>
        </w:rPr>
        <w:t>la mostra “LIGABUE. Il ruggito dell’anima”</w:t>
      </w:r>
      <w:r w:rsidR="00DB6DCF">
        <w:rPr>
          <w:rFonts w:asciiTheme="majorHAnsi" w:eastAsia="Calibri" w:hAnsiTheme="majorHAnsi" w:cstheme="majorHAnsi"/>
          <w:b/>
          <w:sz w:val="24"/>
          <w:szCs w:val="24"/>
        </w:rPr>
        <w:t xml:space="preserve"> dal 26 dicembre 2025</w:t>
      </w:r>
      <w:r w:rsidR="00E87D58">
        <w:rPr>
          <w:rFonts w:asciiTheme="majorHAnsi" w:eastAsia="Calibri" w:hAnsiTheme="majorHAnsi" w:cstheme="majorHAnsi"/>
          <w:b/>
          <w:sz w:val="24"/>
          <w:szCs w:val="24"/>
        </w:rPr>
        <w:t xml:space="preserve"> </w:t>
      </w:r>
      <w:r w:rsidR="00C140B0">
        <w:rPr>
          <w:rFonts w:asciiTheme="majorHAnsi" w:eastAsia="Calibri" w:hAnsiTheme="majorHAnsi" w:cstheme="majorHAnsi"/>
          <w:b/>
          <w:sz w:val="24"/>
          <w:szCs w:val="24"/>
        </w:rPr>
        <w:t>al 10 maggio 2026</w:t>
      </w:r>
      <w:r w:rsidR="00DB6DCF">
        <w:rPr>
          <w:rFonts w:asciiTheme="majorHAnsi" w:eastAsia="Calibri" w:hAnsiTheme="majorHAnsi" w:cstheme="majorHAnsi"/>
          <w:b/>
          <w:sz w:val="24"/>
          <w:szCs w:val="24"/>
        </w:rPr>
        <w:t>.</w:t>
      </w:r>
    </w:p>
    <w:p w14:paraId="47561A85" w14:textId="77777777" w:rsidR="00460ED8" w:rsidRPr="009E178F" w:rsidRDefault="00460ED8" w:rsidP="00473923">
      <w:pPr>
        <w:spacing w:line="240" w:lineRule="auto"/>
        <w:ind w:left="-566"/>
        <w:jc w:val="both"/>
        <w:rPr>
          <w:rFonts w:asciiTheme="majorHAnsi" w:eastAsia="Calibri" w:hAnsiTheme="majorHAnsi" w:cstheme="majorHAnsi"/>
          <w:b/>
          <w:sz w:val="24"/>
          <w:szCs w:val="24"/>
        </w:rPr>
      </w:pPr>
    </w:p>
    <w:p w14:paraId="7E3232D4" w14:textId="00468BB2" w:rsidR="004C3201" w:rsidRDefault="00E7388D" w:rsidP="00473923">
      <w:pPr>
        <w:spacing w:line="240" w:lineRule="auto"/>
        <w:ind w:left="-566"/>
        <w:jc w:val="both"/>
        <w:rPr>
          <w:rFonts w:asciiTheme="majorHAnsi" w:eastAsia="Calibri" w:hAnsiTheme="majorHAnsi" w:cstheme="majorHAnsi"/>
          <w:sz w:val="24"/>
          <w:szCs w:val="24"/>
        </w:rPr>
      </w:pPr>
      <w:r w:rsidRPr="009E178F">
        <w:rPr>
          <w:rFonts w:asciiTheme="majorHAnsi" w:eastAsia="Calibri" w:hAnsiTheme="majorHAnsi" w:cstheme="majorHAnsi"/>
          <w:sz w:val="24"/>
          <w:szCs w:val="24"/>
        </w:rPr>
        <w:t>L’esposizione offr</w:t>
      </w:r>
      <w:r w:rsidR="00C140B0">
        <w:rPr>
          <w:rFonts w:asciiTheme="majorHAnsi" w:eastAsia="Calibri" w:hAnsiTheme="majorHAnsi" w:cstheme="majorHAnsi"/>
          <w:sz w:val="24"/>
          <w:szCs w:val="24"/>
        </w:rPr>
        <w:t>irà</w:t>
      </w:r>
      <w:r w:rsidRPr="009E178F">
        <w:rPr>
          <w:rFonts w:asciiTheme="majorHAnsi" w:eastAsia="Calibri" w:hAnsiTheme="majorHAnsi" w:cstheme="majorHAnsi"/>
          <w:sz w:val="24"/>
          <w:szCs w:val="24"/>
        </w:rPr>
        <w:t xml:space="preserve"> al pubblico un’occasione preziosa per riscoprire la potenza espressiva e il mondo interiore di un artista che ha saputo parlare con voce unica e universale. Il percorso espositivo raccont</w:t>
      </w:r>
      <w:r w:rsidR="00C140B0">
        <w:rPr>
          <w:rFonts w:asciiTheme="majorHAnsi" w:eastAsia="Calibri" w:hAnsiTheme="majorHAnsi" w:cstheme="majorHAnsi"/>
          <w:sz w:val="24"/>
          <w:szCs w:val="24"/>
        </w:rPr>
        <w:t>erà</w:t>
      </w:r>
      <w:r w:rsidRPr="009E178F">
        <w:rPr>
          <w:rFonts w:asciiTheme="majorHAnsi" w:eastAsia="Calibri" w:hAnsiTheme="majorHAnsi" w:cstheme="majorHAnsi"/>
          <w:sz w:val="24"/>
          <w:szCs w:val="24"/>
        </w:rPr>
        <w:t xml:space="preserve"> la parabola umana e creativa di Ligabue, mettendone in luce la straordinaria vicinanza ai grandi protagonisti dell’Espressionismo europeo.</w:t>
      </w:r>
    </w:p>
    <w:p w14:paraId="4EFBD846" w14:textId="77777777" w:rsidR="00C140B0" w:rsidRPr="009E178F" w:rsidRDefault="00C140B0" w:rsidP="00473923">
      <w:pPr>
        <w:spacing w:line="240" w:lineRule="auto"/>
        <w:ind w:left="-566"/>
        <w:jc w:val="both"/>
        <w:rPr>
          <w:rFonts w:asciiTheme="majorHAnsi" w:eastAsia="Calibri" w:hAnsiTheme="majorHAnsi" w:cstheme="majorHAnsi"/>
          <w:sz w:val="24"/>
          <w:szCs w:val="24"/>
        </w:rPr>
      </w:pPr>
    </w:p>
    <w:p w14:paraId="7E3232D5" w14:textId="42C3C5FE" w:rsidR="004C3201" w:rsidRPr="009E178F" w:rsidRDefault="00E7388D" w:rsidP="00473923">
      <w:pPr>
        <w:spacing w:line="240" w:lineRule="auto"/>
        <w:ind w:left="-566"/>
        <w:jc w:val="both"/>
        <w:rPr>
          <w:rFonts w:asciiTheme="majorHAnsi" w:eastAsia="Calibri" w:hAnsiTheme="majorHAnsi" w:cstheme="majorHAnsi"/>
          <w:sz w:val="24"/>
          <w:szCs w:val="24"/>
        </w:rPr>
      </w:pPr>
      <w:r w:rsidRPr="009E178F">
        <w:rPr>
          <w:rFonts w:asciiTheme="majorHAnsi" w:eastAsia="Calibri" w:hAnsiTheme="majorHAnsi" w:cstheme="majorHAnsi"/>
          <w:sz w:val="24"/>
          <w:szCs w:val="24"/>
        </w:rPr>
        <w:t xml:space="preserve">Prodotta da </w:t>
      </w:r>
      <w:r w:rsidRPr="009E178F">
        <w:rPr>
          <w:rFonts w:asciiTheme="majorHAnsi" w:eastAsia="Calibri" w:hAnsiTheme="majorHAnsi" w:cstheme="majorHAnsi"/>
          <w:b/>
          <w:sz w:val="24"/>
          <w:szCs w:val="24"/>
        </w:rPr>
        <w:t>A</w:t>
      </w:r>
      <w:r w:rsidR="005B62B5">
        <w:rPr>
          <w:rFonts w:asciiTheme="majorHAnsi" w:eastAsia="Calibri" w:hAnsiTheme="majorHAnsi" w:cstheme="majorHAnsi"/>
          <w:b/>
          <w:sz w:val="24"/>
          <w:szCs w:val="24"/>
        </w:rPr>
        <w:t>RTIKA</w:t>
      </w:r>
      <w:r w:rsidR="0040799C">
        <w:rPr>
          <w:rFonts w:asciiTheme="majorHAnsi" w:eastAsia="Calibri" w:hAnsiTheme="majorHAnsi" w:cstheme="majorHAnsi"/>
          <w:b/>
          <w:sz w:val="24"/>
          <w:szCs w:val="24"/>
        </w:rPr>
        <w:t xml:space="preserve"> </w:t>
      </w:r>
      <w:r w:rsidR="0040799C" w:rsidRPr="0040799C">
        <w:rPr>
          <w:rFonts w:asciiTheme="majorHAnsi" w:eastAsia="Calibri" w:hAnsiTheme="majorHAnsi" w:cstheme="majorHAnsi"/>
          <w:bCs/>
          <w:sz w:val="24"/>
          <w:szCs w:val="24"/>
        </w:rPr>
        <w:t>di Daniel Buso e</w:t>
      </w:r>
      <w:r w:rsidR="0040799C">
        <w:rPr>
          <w:rFonts w:asciiTheme="majorHAnsi" w:eastAsia="Calibri" w:hAnsiTheme="majorHAnsi" w:cstheme="majorHAnsi"/>
          <w:bCs/>
          <w:sz w:val="24"/>
          <w:szCs w:val="24"/>
        </w:rPr>
        <w:t>d</w:t>
      </w:r>
      <w:r w:rsidR="0040799C" w:rsidRPr="0040799C">
        <w:rPr>
          <w:rFonts w:asciiTheme="majorHAnsi" w:eastAsia="Calibri" w:hAnsiTheme="majorHAnsi" w:cstheme="majorHAnsi"/>
          <w:bCs/>
          <w:sz w:val="24"/>
          <w:szCs w:val="24"/>
        </w:rPr>
        <w:t xml:space="preserve"> Elena Zannoni</w:t>
      </w:r>
      <w:r w:rsidRPr="009E178F">
        <w:rPr>
          <w:rFonts w:asciiTheme="majorHAnsi" w:eastAsia="Calibri" w:hAnsiTheme="majorHAnsi" w:cstheme="majorHAnsi"/>
          <w:sz w:val="24"/>
          <w:szCs w:val="24"/>
        </w:rPr>
        <w:t xml:space="preserve">, </w:t>
      </w:r>
      <w:r w:rsidR="00FF06EE">
        <w:rPr>
          <w:rFonts w:asciiTheme="majorHAnsi" w:eastAsia="Calibri" w:hAnsiTheme="majorHAnsi" w:cstheme="majorHAnsi"/>
          <w:sz w:val="24"/>
          <w:szCs w:val="24"/>
        </w:rPr>
        <w:t xml:space="preserve">con il </w:t>
      </w:r>
      <w:r w:rsidR="00442B48">
        <w:rPr>
          <w:rFonts w:asciiTheme="majorHAnsi" w:eastAsia="Calibri" w:hAnsiTheme="majorHAnsi" w:cstheme="majorHAnsi"/>
          <w:sz w:val="24"/>
          <w:szCs w:val="24"/>
        </w:rPr>
        <w:t xml:space="preserve">patrocinio del </w:t>
      </w:r>
      <w:r w:rsidR="00442B48" w:rsidRPr="00442B48">
        <w:rPr>
          <w:rFonts w:asciiTheme="majorHAnsi" w:eastAsia="Calibri" w:hAnsiTheme="majorHAnsi" w:cstheme="majorHAnsi"/>
          <w:b/>
          <w:bCs/>
          <w:sz w:val="24"/>
          <w:szCs w:val="24"/>
        </w:rPr>
        <w:t>Comune di Pisa</w:t>
      </w:r>
      <w:r w:rsidR="00442B48">
        <w:rPr>
          <w:rFonts w:asciiTheme="majorHAnsi" w:eastAsia="Calibri" w:hAnsiTheme="majorHAnsi" w:cstheme="majorHAnsi"/>
          <w:sz w:val="24"/>
          <w:szCs w:val="24"/>
        </w:rPr>
        <w:t xml:space="preserve"> e </w:t>
      </w:r>
      <w:r w:rsidRPr="00442B48">
        <w:rPr>
          <w:rFonts w:asciiTheme="majorHAnsi" w:eastAsia="Calibri" w:hAnsiTheme="majorHAnsi" w:cstheme="majorHAnsi"/>
          <w:bCs/>
          <w:sz w:val="24"/>
          <w:szCs w:val="24"/>
        </w:rPr>
        <w:t>d</w:t>
      </w:r>
      <w:r w:rsidR="00442B48" w:rsidRPr="00442B48">
        <w:rPr>
          <w:rFonts w:asciiTheme="majorHAnsi" w:eastAsia="Calibri" w:hAnsiTheme="majorHAnsi" w:cstheme="majorHAnsi"/>
          <w:bCs/>
          <w:sz w:val="24"/>
          <w:szCs w:val="24"/>
        </w:rPr>
        <w:t>ella</w:t>
      </w:r>
      <w:r w:rsidRPr="009E178F">
        <w:rPr>
          <w:rFonts w:asciiTheme="majorHAnsi" w:eastAsia="Calibri" w:hAnsiTheme="majorHAnsi" w:cstheme="majorHAnsi"/>
          <w:b/>
          <w:sz w:val="24"/>
          <w:szCs w:val="24"/>
        </w:rPr>
        <w:t xml:space="preserve"> Fondazione Augusto Agosta Tota per Antonio Ligabue </w:t>
      </w:r>
      <w:r w:rsidRPr="009E178F">
        <w:rPr>
          <w:rFonts w:asciiTheme="majorHAnsi" w:eastAsia="Calibri" w:hAnsiTheme="majorHAnsi" w:cstheme="majorHAnsi"/>
          <w:sz w:val="24"/>
          <w:szCs w:val="24"/>
        </w:rPr>
        <w:t xml:space="preserve">e curata da </w:t>
      </w:r>
      <w:r w:rsidRPr="009E178F">
        <w:rPr>
          <w:rFonts w:asciiTheme="majorHAnsi" w:eastAsia="Calibri" w:hAnsiTheme="majorHAnsi" w:cstheme="majorHAnsi"/>
          <w:b/>
          <w:sz w:val="24"/>
          <w:szCs w:val="24"/>
        </w:rPr>
        <w:t>Mario Alessandro Fiori,</w:t>
      </w:r>
      <w:r w:rsidRPr="009E178F">
        <w:rPr>
          <w:rFonts w:asciiTheme="majorHAnsi" w:eastAsia="Calibri" w:hAnsiTheme="majorHAnsi" w:cstheme="majorHAnsi"/>
          <w:sz w:val="24"/>
          <w:szCs w:val="24"/>
        </w:rPr>
        <w:t xml:space="preserve"> segretario generale della Fondazione, unitamente alla Direzione Artistica di </w:t>
      </w:r>
      <w:proofErr w:type="spellStart"/>
      <w:r w:rsidRPr="00C140B0">
        <w:rPr>
          <w:rFonts w:asciiTheme="majorHAnsi" w:eastAsia="Calibri" w:hAnsiTheme="majorHAnsi" w:cstheme="majorHAnsi"/>
          <w:b/>
          <w:bCs/>
          <w:sz w:val="24"/>
          <w:szCs w:val="24"/>
        </w:rPr>
        <w:t>Beside</w:t>
      </w:r>
      <w:proofErr w:type="spellEnd"/>
      <w:r w:rsidRPr="00C140B0">
        <w:rPr>
          <w:rFonts w:asciiTheme="majorHAnsi" w:eastAsia="Calibri" w:hAnsiTheme="majorHAnsi" w:cstheme="majorHAnsi"/>
          <w:b/>
          <w:bCs/>
          <w:sz w:val="24"/>
          <w:szCs w:val="24"/>
        </w:rPr>
        <w:t xml:space="preserve"> </w:t>
      </w:r>
      <w:proofErr w:type="spellStart"/>
      <w:r w:rsidR="005B62B5" w:rsidRPr="00C140B0">
        <w:rPr>
          <w:rFonts w:asciiTheme="majorHAnsi" w:eastAsia="Calibri" w:hAnsiTheme="majorHAnsi" w:cstheme="majorHAnsi"/>
          <w:b/>
          <w:bCs/>
          <w:sz w:val="24"/>
          <w:szCs w:val="24"/>
        </w:rPr>
        <w:t>Arts</w:t>
      </w:r>
      <w:proofErr w:type="spellEnd"/>
      <w:r w:rsidRPr="009E178F">
        <w:rPr>
          <w:rFonts w:asciiTheme="majorHAnsi" w:eastAsia="Calibri" w:hAnsiTheme="majorHAnsi" w:cstheme="majorHAnsi"/>
          <w:sz w:val="24"/>
          <w:szCs w:val="24"/>
        </w:rPr>
        <w:t xml:space="preserve">, la mostra racconterà con oltre </w:t>
      </w:r>
      <w:r w:rsidR="005B62B5">
        <w:rPr>
          <w:rFonts w:asciiTheme="majorHAnsi" w:eastAsia="Calibri" w:hAnsiTheme="majorHAnsi" w:cstheme="majorHAnsi"/>
          <w:b/>
          <w:sz w:val="24"/>
          <w:szCs w:val="24"/>
        </w:rPr>
        <w:t>8</w:t>
      </w:r>
      <w:r w:rsidRPr="009E178F">
        <w:rPr>
          <w:rFonts w:asciiTheme="majorHAnsi" w:eastAsia="Calibri" w:hAnsiTheme="majorHAnsi" w:cstheme="majorHAnsi"/>
          <w:b/>
          <w:sz w:val="24"/>
          <w:szCs w:val="24"/>
        </w:rPr>
        <w:t xml:space="preserve">0 opere </w:t>
      </w:r>
      <w:r w:rsidRPr="00C140B0">
        <w:rPr>
          <w:rFonts w:asciiTheme="majorHAnsi" w:eastAsia="Calibri" w:hAnsiTheme="majorHAnsi" w:cstheme="majorHAnsi"/>
          <w:bCs/>
          <w:sz w:val="24"/>
          <w:szCs w:val="24"/>
        </w:rPr>
        <w:t>la vita, la psiche e la storia</w:t>
      </w:r>
      <w:r w:rsidRPr="009E178F">
        <w:rPr>
          <w:rFonts w:asciiTheme="majorHAnsi" w:eastAsia="Calibri" w:hAnsiTheme="majorHAnsi" w:cstheme="majorHAnsi"/>
          <w:b/>
          <w:sz w:val="24"/>
          <w:szCs w:val="24"/>
        </w:rPr>
        <w:t xml:space="preserve"> </w:t>
      </w:r>
      <w:r w:rsidRPr="009E178F">
        <w:rPr>
          <w:rFonts w:asciiTheme="majorHAnsi" w:eastAsia="Calibri" w:hAnsiTheme="majorHAnsi" w:cstheme="majorHAnsi"/>
          <w:sz w:val="24"/>
          <w:szCs w:val="24"/>
        </w:rPr>
        <w:t>tormentata di questo affascinante artista.</w:t>
      </w:r>
    </w:p>
    <w:p w14:paraId="7E3232D6" w14:textId="0DCBCBA7" w:rsidR="004C3201" w:rsidRPr="009E178F" w:rsidRDefault="00E7388D" w:rsidP="00473923">
      <w:pPr>
        <w:spacing w:line="240" w:lineRule="auto"/>
        <w:ind w:left="-566"/>
        <w:jc w:val="both"/>
        <w:rPr>
          <w:rFonts w:asciiTheme="majorHAnsi" w:eastAsia="Calibri" w:hAnsiTheme="majorHAnsi" w:cstheme="majorHAnsi"/>
          <w:sz w:val="24"/>
          <w:szCs w:val="24"/>
        </w:rPr>
      </w:pPr>
      <w:r w:rsidRPr="009E178F">
        <w:rPr>
          <w:rFonts w:asciiTheme="majorHAnsi" w:eastAsia="Calibri" w:hAnsiTheme="majorHAnsi" w:cstheme="majorHAnsi"/>
          <w:sz w:val="24"/>
          <w:szCs w:val="24"/>
        </w:rPr>
        <w:t>Per Antonio Ligabue, l’arte ha rappresentato da sempre un’esigenza profonda e istintiva,</w:t>
      </w:r>
      <w:r w:rsidR="00A368DE">
        <w:rPr>
          <w:rFonts w:asciiTheme="majorHAnsi" w:eastAsia="Calibri" w:hAnsiTheme="majorHAnsi" w:cstheme="majorHAnsi"/>
          <w:sz w:val="24"/>
          <w:szCs w:val="24"/>
        </w:rPr>
        <w:t xml:space="preserve"> </w:t>
      </w:r>
      <w:r w:rsidRPr="009E178F">
        <w:rPr>
          <w:rFonts w:asciiTheme="majorHAnsi" w:eastAsia="Calibri" w:hAnsiTheme="majorHAnsi" w:cstheme="majorHAnsi"/>
          <w:sz w:val="24"/>
          <w:szCs w:val="24"/>
        </w:rPr>
        <w:t>un modo per affrontare le difficoltà e i tormenti della vita. Questa urgenza espressiva si riflette nella potenza visiva delle sue opere, capaci ancora oggi di emozionare e toccare l’animo dello spettatore. La mostra celebr</w:t>
      </w:r>
      <w:r w:rsidR="00C140B0">
        <w:rPr>
          <w:rFonts w:asciiTheme="majorHAnsi" w:eastAsia="Calibri" w:hAnsiTheme="majorHAnsi" w:cstheme="majorHAnsi"/>
          <w:sz w:val="24"/>
          <w:szCs w:val="24"/>
        </w:rPr>
        <w:t>erà</w:t>
      </w:r>
      <w:r w:rsidRPr="009E178F">
        <w:rPr>
          <w:rFonts w:asciiTheme="majorHAnsi" w:eastAsia="Calibri" w:hAnsiTheme="majorHAnsi" w:cstheme="majorHAnsi"/>
          <w:sz w:val="24"/>
          <w:szCs w:val="24"/>
        </w:rPr>
        <w:t xml:space="preserve"> il percorso di questo genio visionario in continua evoluzione, mettendo in luce la sua incessante ricerca artistica, caratterizzata da un uso audace del colore </w:t>
      </w:r>
      <w:r w:rsidR="00C140B0">
        <w:rPr>
          <w:rFonts w:asciiTheme="majorHAnsi" w:eastAsia="Calibri" w:hAnsiTheme="majorHAnsi" w:cstheme="majorHAnsi"/>
          <w:sz w:val="24"/>
          <w:szCs w:val="24"/>
        </w:rPr>
        <w:t>-</w:t>
      </w:r>
      <w:r w:rsidRPr="009E178F">
        <w:rPr>
          <w:rFonts w:asciiTheme="majorHAnsi" w:eastAsia="Calibri" w:hAnsiTheme="majorHAnsi" w:cstheme="majorHAnsi"/>
          <w:sz w:val="24"/>
          <w:szCs w:val="24"/>
        </w:rPr>
        <w:t xml:space="preserve"> violento ma armonico </w:t>
      </w:r>
      <w:r w:rsidR="00C140B0">
        <w:rPr>
          <w:rFonts w:asciiTheme="majorHAnsi" w:eastAsia="Calibri" w:hAnsiTheme="majorHAnsi" w:cstheme="majorHAnsi"/>
          <w:sz w:val="24"/>
          <w:szCs w:val="24"/>
        </w:rPr>
        <w:t>-</w:t>
      </w:r>
      <w:r w:rsidRPr="009E178F">
        <w:rPr>
          <w:rFonts w:asciiTheme="majorHAnsi" w:eastAsia="Calibri" w:hAnsiTheme="majorHAnsi" w:cstheme="majorHAnsi"/>
          <w:sz w:val="24"/>
          <w:szCs w:val="24"/>
        </w:rPr>
        <w:t xml:space="preserve"> e da una forza emotiva intensa. Il suo linguaggio iconografico, al tempo stesso popolare e sofisticato, prende forma in dipinti di grande impatto.</w:t>
      </w:r>
    </w:p>
    <w:p w14:paraId="0FA642CA" w14:textId="77777777" w:rsidR="00094009" w:rsidRDefault="00E7388D" w:rsidP="00094009">
      <w:pPr>
        <w:spacing w:line="240" w:lineRule="auto"/>
        <w:ind w:left="-566"/>
        <w:jc w:val="both"/>
        <w:rPr>
          <w:rFonts w:asciiTheme="majorHAnsi" w:eastAsia="Calibri" w:hAnsiTheme="majorHAnsi" w:cstheme="majorHAnsi"/>
          <w:sz w:val="24"/>
          <w:szCs w:val="24"/>
        </w:rPr>
      </w:pPr>
      <w:r w:rsidRPr="009E178F">
        <w:rPr>
          <w:rFonts w:asciiTheme="majorHAnsi" w:eastAsia="Calibri" w:hAnsiTheme="majorHAnsi" w:cstheme="majorHAnsi"/>
          <w:sz w:val="24"/>
          <w:szCs w:val="24"/>
        </w:rPr>
        <w:t>Il percorso della mostra condurrà il visitatore attraverso le tappe fondamentali della vita e dell’attività artistica di Ligabue,</w:t>
      </w:r>
      <w:r w:rsidR="00C140B0">
        <w:rPr>
          <w:rFonts w:asciiTheme="majorHAnsi" w:eastAsia="Calibri" w:hAnsiTheme="majorHAnsi" w:cstheme="majorHAnsi"/>
          <w:sz w:val="24"/>
          <w:szCs w:val="24"/>
        </w:rPr>
        <w:t xml:space="preserve"> svelando</w:t>
      </w:r>
      <w:r w:rsidRPr="009E178F">
        <w:rPr>
          <w:rFonts w:asciiTheme="majorHAnsi" w:eastAsia="Calibri" w:hAnsiTheme="majorHAnsi" w:cstheme="majorHAnsi"/>
          <w:sz w:val="24"/>
          <w:szCs w:val="24"/>
        </w:rPr>
        <w:t xml:space="preserve"> alcune delle sue opere più emblematiche. Tra queste spiccano i celebri autoritratti e le sue iconiche raffigurazioni di animali feroci: tigri maestose, leopardi, rapaci in azione o impegnati in lotte per la sopravvivenza, e leoni imponenti. Un viaggio immersivo in una giungla aspra e magnetica, che esprime con forza l’intensità visiva e simbolica del mondo interiore dell’artista.</w:t>
      </w:r>
    </w:p>
    <w:p w14:paraId="2089FB5F" w14:textId="77777777" w:rsidR="00094009" w:rsidRDefault="00094009" w:rsidP="00094009">
      <w:pPr>
        <w:spacing w:line="240" w:lineRule="auto"/>
        <w:ind w:left="-566"/>
        <w:jc w:val="both"/>
        <w:rPr>
          <w:rFonts w:asciiTheme="majorHAnsi" w:eastAsia="Calibri" w:hAnsiTheme="majorHAnsi" w:cstheme="majorHAnsi"/>
          <w:sz w:val="24"/>
          <w:szCs w:val="24"/>
        </w:rPr>
      </w:pPr>
    </w:p>
    <w:p w14:paraId="7761319E" w14:textId="77777777" w:rsidR="00094009" w:rsidRDefault="00E7388D" w:rsidP="00094009">
      <w:pPr>
        <w:spacing w:line="240" w:lineRule="auto"/>
        <w:ind w:left="-566"/>
        <w:jc w:val="both"/>
        <w:rPr>
          <w:rFonts w:asciiTheme="majorHAnsi" w:eastAsia="Calibri" w:hAnsiTheme="majorHAnsi" w:cstheme="majorHAnsi"/>
          <w:sz w:val="24"/>
          <w:szCs w:val="24"/>
        </w:rPr>
      </w:pPr>
      <w:r w:rsidRPr="009E178F">
        <w:rPr>
          <w:rFonts w:asciiTheme="majorHAnsi" w:eastAsia="Calibri" w:hAnsiTheme="majorHAnsi" w:cstheme="majorHAnsi"/>
          <w:sz w:val="24"/>
          <w:szCs w:val="24"/>
        </w:rPr>
        <w:t xml:space="preserve">“Un’altra grande occasione per mostrare il genio di Ligabue si presenta a Pisa” </w:t>
      </w:r>
      <w:r w:rsidR="00C140B0">
        <w:rPr>
          <w:rFonts w:asciiTheme="majorHAnsi" w:eastAsia="Calibri" w:hAnsiTheme="majorHAnsi" w:cstheme="majorHAnsi"/>
          <w:sz w:val="24"/>
          <w:szCs w:val="24"/>
        </w:rPr>
        <w:t>-</w:t>
      </w:r>
      <w:r w:rsidRPr="009E178F">
        <w:rPr>
          <w:rFonts w:asciiTheme="majorHAnsi" w:eastAsia="Calibri" w:hAnsiTheme="majorHAnsi" w:cstheme="majorHAnsi"/>
          <w:sz w:val="24"/>
          <w:szCs w:val="24"/>
        </w:rPr>
        <w:t xml:space="preserve"> afferma il curatore Mario Alessandro Fiori </w:t>
      </w:r>
      <w:r w:rsidR="00C140B0">
        <w:rPr>
          <w:rFonts w:asciiTheme="majorHAnsi" w:eastAsia="Calibri" w:hAnsiTheme="majorHAnsi" w:cstheme="majorHAnsi"/>
          <w:sz w:val="24"/>
          <w:szCs w:val="24"/>
        </w:rPr>
        <w:t>-</w:t>
      </w:r>
      <w:r w:rsidRPr="009E178F">
        <w:rPr>
          <w:rFonts w:asciiTheme="majorHAnsi" w:eastAsia="Calibri" w:hAnsiTheme="majorHAnsi" w:cstheme="majorHAnsi"/>
          <w:sz w:val="24"/>
          <w:szCs w:val="24"/>
        </w:rPr>
        <w:t xml:space="preserve"> “una mostra dove si racconta sempre di più la forza di quest’artista, la sua urgenza espressiva e la sua appartenenza, spesso non riconosciuta a sufficienza,</w:t>
      </w:r>
      <w:r w:rsidR="00C140B0">
        <w:rPr>
          <w:rFonts w:asciiTheme="majorHAnsi" w:eastAsia="Calibri" w:hAnsiTheme="majorHAnsi" w:cstheme="majorHAnsi"/>
          <w:sz w:val="24"/>
          <w:szCs w:val="24"/>
        </w:rPr>
        <w:t xml:space="preserve"> </w:t>
      </w:r>
      <w:r w:rsidRPr="009E178F">
        <w:rPr>
          <w:rFonts w:asciiTheme="majorHAnsi" w:eastAsia="Calibri" w:hAnsiTheme="majorHAnsi" w:cstheme="majorHAnsi"/>
          <w:sz w:val="24"/>
          <w:szCs w:val="24"/>
        </w:rPr>
        <w:t>a uno dei movimenti fondamentali dell’arte europea del Novecento: l’Espressionismo. Ligabue è stato, a pieno titolo, il nostro espressionista.</w:t>
      </w:r>
    </w:p>
    <w:p w14:paraId="32B7A362" w14:textId="77777777" w:rsidR="00831EEA" w:rsidRDefault="00831EEA" w:rsidP="00831EEA">
      <w:pPr>
        <w:spacing w:line="240" w:lineRule="auto"/>
        <w:ind w:left="-567"/>
        <w:jc w:val="both"/>
        <w:rPr>
          <w:rFonts w:asciiTheme="majorHAnsi" w:eastAsia="Calibri" w:hAnsiTheme="majorHAnsi" w:cstheme="majorHAnsi"/>
          <w:sz w:val="24"/>
          <w:szCs w:val="24"/>
        </w:rPr>
      </w:pPr>
    </w:p>
    <w:p w14:paraId="0B8A9148" w14:textId="77777777" w:rsidR="00831EEA" w:rsidRDefault="00831EEA" w:rsidP="00831EEA">
      <w:pPr>
        <w:spacing w:line="240" w:lineRule="auto"/>
        <w:ind w:left="-567"/>
        <w:jc w:val="both"/>
        <w:rPr>
          <w:rFonts w:asciiTheme="majorHAnsi" w:eastAsia="Calibri" w:hAnsiTheme="majorHAnsi" w:cstheme="majorHAnsi"/>
          <w:sz w:val="24"/>
          <w:szCs w:val="24"/>
        </w:rPr>
      </w:pPr>
    </w:p>
    <w:p w14:paraId="7E3232EF" w14:textId="4A03B6D9" w:rsidR="004C3201" w:rsidRDefault="00E7388D" w:rsidP="00831EEA">
      <w:pPr>
        <w:spacing w:line="240" w:lineRule="auto"/>
        <w:ind w:left="-567"/>
        <w:jc w:val="both"/>
        <w:rPr>
          <w:rFonts w:asciiTheme="majorHAnsi" w:eastAsia="Calibri" w:hAnsiTheme="majorHAnsi" w:cstheme="majorHAnsi"/>
          <w:sz w:val="24"/>
          <w:szCs w:val="24"/>
        </w:rPr>
      </w:pPr>
      <w:r w:rsidRPr="009E178F">
        <w:rPr>
          <w:rFonts w:asciiTheme="majorHAnsi" w:eastAsia="Calibri" w:hAnsiTheme="majorHAnsi" w:cstheme="majorHAnsi"/>
          <w:sz w:val="24"/>
          <w:szCs w:val="24"/>
        </w:rPr>
        <w:t xml:space="preserve">Le sue opere, con quei volti distorti dal dolore, gli animali feroci carichi di tensione vitale, le nature selvagge e visionarie, parlano la stessa lingua di Edvard Munch, di Egon Schiele, di Oskar Kokoschka. Come Van Gogh, anche Ligabue dipingeva con la forza del sentimento, scavando dentro la materia pittorica per restituire emozioni viscerali. In un’epoca in cui l’Espressionismo attraversava l’Europa come linguaggio dell’inquietudine e della verità interiore, Ligabue </w:t>
      </w:r>
      <w:r>
        <w:rPr>
          <w:rFonts w:asciiTheme="majorHAnsi" w:eastAsia="Calibri" w:hAnsiTheme="majorHAnsi" w:cstheme="majorHAnsi"/>
          <w:sz w:val="24"/>
          <w:szCs w:val="24"/>
        </w:rPr>
        <w:t>-</w:t>
      </w:r>
      <w:r w:rsidRPr="009E178F">
        <w:rPr>
          <w:rFonts w:asciiTheme="majorHAnsi" w:eastAsia="Calibri" w:hAnsiTheme="majorHAnsi" w:cstheme="majorHAnsi"/>
          <w:sz w:val="24"/>
          <w:szCs w:val="24"/>
        </w:rPr>
        <w:t xml:space="preserve"> pur isolato e distante dai grandi centri culturali </w:t>
      </w:r>
      <w:r>
        <w:rPr>
          <w:rFonts w:asciiTheme="majorHAnsi" w:eastAsia="Calibri" w:hAnsiTheme="majorHAnsi" w:cstheme="majorHAnsi"/>
          <w:sz w:val="24"/>
          <w:szCs w:val="24"/>
        </w:rPr>
        <w:t>-</w:t>
      </w:r>
      <w:r w:rsidRPr="009E178F">
        <w:rPr>
          <w:rFonts w:asciiTheme="majorHAnsi" w:eastAsia="Calibri" w:hAnsiTheme="majorHAnsi" w:cstheme="majorHAnsi"/>
          <w:sz w:val="24"/>
          <w:szCs w:val="24"/>
        </w:rPr>
        <w:t xml:space="preserve"> ne ha saputo interpretare lo spirito con autenticità, facendo emergere, dalla sua condizione di emarginazione, una voce potente, sincera, e inconfondibilmente moderna.”</w:t>
      </w:r>
    </w:p>
    <w:p w14:paraId="5FCFB77F" w14:textId="77777777" w:rsidR="00831EEA" w:rsidRDefault="00831EEA" w:rsidP="00094009">
      <w:pPr>
        <w:spacing w:line="240" w:lineRule="auto"/>
        <w:ind w:left="-566"/>
        <w:jc w:val="both"/>
        <w:rPr>
          <w:rFonts w:asciiTheme="majorHAnsi" w:eastAsia="Calibri" w:hAnsiTheme="majorHAnsi" w:cstheme="majorHAnsi"/>
          <w:sz w:val="24"/>
          <w:szCs w:val="24"/>
        </w:rPr>
      </w:pPr>
    </w:p>
    <w:p w14:paraId="540438DE" w14:textId="5D066745" w:rsidR="00831EEA" w:rsidRPr="00831EEA" w:rsidRDefault="00831EEA" w:rsidP="00657EE0">
      <w:pPr>
        <w:spacing w:line="240" w:lineRule="auto"/>
        <w:ind w:left="-567"/>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Pr="00831EEA">
        <w:rPr>
          <w:rFonts w:asciiTheme="majorHAnsi" w:eastAsia="Calibri" w:hAnsiTheme="majorHAnsi" w:cstheme="majorHAnsi"/>
          <w:sz w:val="24"/>
          <w:szCs w:val="24"/>
        </w:rPr>
        <w:t>Il fatto che Pisa sia riuscita ad attrarre una mostra così importante come quella che aprirà il prossimo dicembre agli Arsenali Repubblicani, celebrativa del genio espressionista di Ligabue</w:t>
      </w:r>
      <w:r>
        <w:rPr>
          <w:rFonts w:asciiTheme="majorHAnsi" w:eastAsia="Calibri" w:hAnsiTheme="majorHAnsi" w:cstheme="majorHAnsi"/>
          <w:sz w:val="24"/>
          <w:szCs w:val="24"/>
        </w:rPr>
        <w:t xml:space="preserve"> - dichiara l’Assessore alla Cultura del Comune di Pisa Filippo Bedini - </w:t>
      </w:r>
      <w:r w:rsidRPr="00831EEA">
        <w:rPr>
          <w:rFonts w:asciiTheme="majorHAnsi" w:eastAsia="Calibri" w:hAnsiTheme="majorHAnsi" w:cstheme="majorHAnsi"/>
          <w:sz w:val="24"/>
          <w:szCs w:val="24"/>
        </w:rPr>
        <w:t>testimonia l’ottimo lavoro fatto in questi anni dall’Amministrazione comunale per offrire disponibilità e spazi all’arte e agli artisti.</w:t>
      </w:r>
    </w:p>
    <w:p w14:paraId="41068CBE" w14:textId="77777777" w:rsidR="00831EEA" w:rsidRPr="00831EEA" w:rsidRDefault="00831EEA" w:rsidP="00657EE0">
      <w:pPr>
        <w:spacing w:line="240" w:lineRule="auto"/>
        <w:ind w:left="-567"/>
        <w:jc w:val="both"/>
        <w:rPr>
          <w:rFonts w:asciiTheme="majorHAnsi" w:eastAsia="Calibri" w:hAnsiTheme="majorHAnsi" w:cstheme="majorHAnsi"/>
          <w:sz w:val="24"/>
          <w:szCs w:val="24"/>
        </w:rPr>
      </w:pPr>
      <w:r w:rsidRPr="00831EEA">
        <w:rPr>
          <w:rFonts w:asciiTheme="majorHAnsi" w:eastAsia="Calibri" w:hAnsiTheme="majorHAnsi" w:cstheme="majorHAnsi"/>
          <w:sz w:val="24"/>
          <w:szCs w:val="24"/>
        </w:rPr>
        <w:t>Un lavoro che si è declinato costruendo mattone su mattone, settimana dopo settimana, mese dopo mese un percorso che ha portato ad avere in città mostre ed esposizioni importanti principalmente di artisti del territorio, ma non solo, a creare spazi adatti ad esporre, ad avere in proprio strumenti per allestire le mostre degli artisti pisani.</w:t>
      </w:r>
    </w:p>
    <w:p w14:paraId="335224AC" w14:textId="77777777" w:rsidR="00831EEA" w:rsidRPr="00831EEA" w:rsidRDefault="00831EEA" w:rsidP="00657EE0">
      <w:pPr>
        <w:spacing w:line="240" w:lineRule="auto"/>
        <w:ind w:left="-567"/>
        <w:jc w:val="both"/>
        <w:rPr>
          <w:rFonts w:asciiTheme="majorHAnsi" w:eastAsia="Calibri" w:hAnsiTheme="majorHAnsi" w:cstheme="majorHAnsi"/>
          <w:sz w:val="24"/>
          <w:szCs w:val="24"/>
        </w:rPr>
      </w:pPr>
      <w:r w:rsidRPr="00831EEA">
        <w:rPr>
          <w:rFonts w:asciiTheme="majorHAnsi" w:eastAsia="Calibri" w:hAnsiTheme="majorHAnsi" w:cstheme="majorHAnsi"/>
          <w:sz w:val="24"/>
          <w:szCs w:val="24"/>
        </w:rPr>
        <w:t xml:space="preserve">Per quanto riguarda gli spazi comunali a disposizione dell’arte, oltre a Palazzo </w:t>
      </w:r>
      <w:proofErr w:type="spellStart"/>
      <w:r w:rsidRPr="00831EEA">
        <w:rPr>
          <w:rFonts w:asciiTheme="majorHAnsi" w:eastAsia="Calibri" w:hAnsiTheme="majorHAnsi" w:cstheme="majorHAnsi"/>
          <w:sz w:val="24"/>
          <w:szCs w:val="24"/>
        </w:rPr>
        <w:t>Lanfrachi</w:t>
      </w:r>
      <w:proofErr w:type="spellEnd"/>
      <w:r w:rsidRPr="00831EEA">
        <w:rPr>
          <w:rFonts w:asciiTheme="majorHAnsi" w:eastAsia="Calibri" w:hAnsiTheme="majorHAnsi" w:cstheme="majorHAnsi"/>
          <w:sz w:val="24"/>
          <w:szCs w:val="24"/>
        </w:rPr>
        <w:t xml:space="preserve"> e alla collaborazione con l’Università, pensiamo a ciò che è stato fatto dalla metà del 2023 a oggi alla Chiesa di Santa Maria della Spina, che in quanto chiesa ancora consacrata abbiamo voluto riservare a mostre di alto livello legate all’arte sacra e alle realizzazioni artistiche improntate alla ricerca spirituale. Oppure pensiamo alle numerosissime esposizioni di varia natura e di vario genere proposte a Palazzo Gambacorti, sia nel bellissimo atrio che nella cosiddetta Scala sopra le Logge. Pensiamo soprattutto alla trasformazione del Fortilizio della Cittadella, che abbiamo destinato a “casa degli artisti pisani”, con mostre importanti come quelle di </w:t>
      </w:r>
      <w:proofErr w:type="spellStart"/>
      <w:r w:rsidRPr="00831EEA">
        <w:rPr>
          <w:rFonts w:asciiTheme="majorHAnsi" w:eastAsia="Calibri" w:hAnsiTheme="majorHAnsi" w:cstheme="majorHAnsi"/>
          <w:sz w:val="24"/>
          <w:szCs w:val="24"/>
        </w:rPr>
        <w:t>Borsacchi</w:t>
      </w:r>
      <w:proofErr w:type="spellEnd"/>
      <w:r w:rsidRPr="00831EEA">
        <w:rPr>
          <w:rFonts w:asciiTheme="majorHAnsi" w:eastAsia="Calibri" w:hAnsiTheme="majorHAnsi" w:cstheme="majorHAnsi"/>
          <w:sz w:val="24"/>
          <w:szCs w:val="24"/>
        </w:rPr>
        <w:t>, De Rosa, Montagnani.</w:t>
      </w:r>
    </w:p>
    <w:p w14:paraId="7155B78B" w14:textId="77777777" w:rsidR="00831EEA" w:rsidRPr="00831EEA" w:rsidRDefault="00831EEA" w:rsidP="00657EE0">
      <w:pPr>
        <w:spacing w:line="240" w:lineRule="auto"/>
        <w:ind w:left="-567"/>
        <w:jc w:val="both"/>
        <w:rPr>
          <w:rFonts w:asciiTheme="majorHAnsi" w:eastAsia="Calibri" w:hAnsiTheme="majorHAnsi" w:cstheme="majorHAnsi"/>
          <w:sz w:val="24"/>
          <w:szCs w:val="24"/>
        </w:rPr>
      </w:pPr>
      <w:r w:rsidRPr="00831EEA">
        <w:rPr>
          <w:rFonts w:asciiTheme="majorHAnsi" w:eastAsia="Calibri" w:hAnsiTheme="majorHAnsi" w:cstheme="majorHAnsi"/>
          <w:sz w:val="24"/>
          <w:szCs w:val="24"/>
        </w:rPr>
        <w:t>Pensiamo, infine, alla recente apertura del nuovo centro espositivo e convegnistico alla Cittadella Galileiana, che stiamo ancora finendo di sistemare, e che ha delle grandi potenzialità.</w:t>
      </w:r>
    </w:p>
    <w:p w14:paraId="006F4044" w14:textId="77777777" w:rsidR="00831EEA" w:rsidRPr="00831EEA" w:rsidRDefault="00831EEA" w:rsidP="00657EE0">
      <w:pPr>
        <w:spacing w:line="240" w:lineRule="auto"/>
        <w:ind w:left="-567"/>
        <w:jc w:val="both"/>
        <w:rPr>
          <w:rFonts w:asciiTheme="majorHAnsi" w:eastAsia="Calibri" w:hAnsiTheme="majorHAnsi" w:cstheme="majorHAnsi"/>
          <w:sz w:val="24"/>
          <w:szCs w:val="24"/>
        </w:rPr>
      </w:pPr>
      <w:r w:rsidRPr="00831EEA">
        <w:rPr>
          <w:rFonts w:asciiTheme="majorHAnsi" w:eastAsia="Calibri" w:hAnsiTheme="majorHAnsi" w:cstheme="majorHAnsi"/>
          <w:sz w:val="24"/>
          <w:szCs w:val="24"/>
        </w:rPr>
        <w:t>Tutto questo lavoro ordinario ha portato al risultato straordinario di poter ospitare a Pisa una mostra di richiamo quanto meno nazionale come quella su Ligabue che sarà curata dal Mario Alessandro Fiori. Un risultato che costituisce un ulteriore passo avanti, l’ennesimo salto di qualità per l’arte a Pisa, dopo tante mostre di assoluto livello negli ultimi anni proprio agli Arsenali Repubblicani, su tutte la mostra fotografica di Steve Mc Curry, che ha avuto un notevole successo.</w:t>
      </w:r>
    </w:p>
    <w:p w14:paraId="01B99A5A" w14:textId="77777777" w:rsidR="00831EEA" w:rsidRDefault="00831EEA" w:rsidP="00657EE0">
      <w:pPr>
        <w:spacing w:line="240" w:lineRule="auto"/>
        <w:ind w:left="-567"/>
        <w:jc w:val="both"/>
        <w:rPr>
          <w:rFonts w:asciiTheme="majorHAnsi" w:eastAsia="Calibri" w:hAnsiTheme="majorHAnsi" w:cstheme="majorHAnsi"/>
          <w:sz w:val="24"/>
          <w:szCs w:val="24"/>
        </w:rPr>
      </w:pPr>
      <w:r w:rsidRPr="00831EEA">
        <w:rPr>
          <w:rFonts w:asciiTheme="majorHAnsi" w:eastAsia="Calibri" w:hAnsiTheme="majorHAnsi" w:cstheme="majorHAnsi"/>
          <w:sz w:val="24"/>
          <w:szCs w:val="24"/>
        </w:rPr>
        <w:t>Ligabue, “</w:t>
      </w:r>
      <w:proofErr w:type="spellStart"/>
      <w:r w:rsidRPr="00831EEA">
        <w:rPr>
          <w:rFonts w:asciiTheme="majorHAnsi" w:eastAsia="Calibri" w:hAnsiTheme="majorHAnsi" w:cstheme="majorHAnsi"/>
          <w:sz w:val="24"/>
          <w:szCs w:val="24"/>
        </w:rPr>
        <w:t>el</w:t>
      </w:r>
      <w:proofErr w:type="spellEnd"/>
      <w:r w:rsidRPr="00831EEA">
        <w:rPr>
          <w:rFonts w:asciiTheme="majorHAnsi" w:eastAsia="Calibri" w:hAnsiTheme="majorHAnsi" w:cstheme="majorHAnsi"/>
          <w:sz w:val="24"/>
          <w:szCs w:val="24"/>
        </w:rPr>
        <w:t xml:space="preserve"> </w:t>
      </w:r>
      <w:proofErr w:type="spellStart"/>
      <w:r w:rsidRPr="00831EEA">
        <w:rPr>
          <w:rFonts w:asciiTheme="majorHAnsi" w:eastAsia="Calibri" w:hAnsiTheme="majorHAnsi" w:cstheme="majorHAnsi"/>
          <w:sz w:val="24"/>
          <w:szCs w:val="24"/>
        </w:rPr>
        <w:t>matt</w:t>
      </w:r>
      <w:proofErr w:type="spellEnd"/>
      <w:r w:rsidRPr="00831EEA">
        <w:rPr>
          <w:rFonts w:asciiTheme="majorHAnsi" w:eastAsia="Calibri" w:hAnsiTheme="majorHAnsi" w:cstheme="majorHAnsi"/>
          <w:sz w:val="24"/>
          <w:szCs w:val="24"/>
        </w:rPr>
        <w:t xml:space="preserve">”, è un autore di primissimo piano nel panorama internazionale, una figura fantastica, forse ancora troppo poco valorizzata, la cui vita, oltre che l’arte, racconta una storia affascinante, per quanto triste e a volte cruda, di come sensibilità, profondità e capacità espressiva spesso percorrano sentieri non scontati, lontani dall’ordinario, pieni di solitudine e </w:t>
      </w:r>
    </w:p>
    <w:p w14:paraId="4701326A" w14:textId="1E0632B9" w:rsidR="00831EEA" w:rsidRPr="00831EEA" w:rsidRDefault="00831EEA" w:rsidP="00657EE0">
      <w:pPr>
        <w:spacing w:line="240" w:lineRule="auto"/>
        <w:ind w:left="-567"/>
        <w:jc w:val="both"/>
        <w:rPr>
          <w:rFonts w:asciiTheme="majorHAnsi" w:eastAsia="Calibri" w:hAnsiTheme="majorHAnsi" w:cstheme="majorHAnsi"/>
          <w:sz w:val="24"/>
          <w:szCs w:val="24"/>
        </w:rPr>
      </w:pPr>
      <w:r w:rsidRPr="00831EEA">
        <w:rPr>
          <w:rFonts w:asciiTheme="majorHAnsi" w:eastAsia="Calibri" w:hAnsiTheme="majorHAnsi" w:cstheme="majorHAnsi"/>
          <w:sz w:val="24"/>
          <w:szCs w:val="24"/>
        </w:rPr>
        <w:t>di emarginazione. Un autodidatta tanto fragile psichicamente, quanto capace, attraverso la sua pittura, di parlare alle corde più recondite delle nostre anime.</w:t>
      </w:r>
    </w:p>
    <w:p w14:paraId="4D0A5256" w14:textId="77777777" w:rsidR="003245EE" w:rsidRDefault="00831EEA" w:rsidP="00657EE0">
      <w:pPr>
        <w:spacing w:line="240" w:lineRule="auto"/>
        <w:ind w:left="-567"/>
        <w:jc w:val="both"/>
        <w:rPr>
          <w:rFonts w:asciiTheme="majorHAnsi" w:eastAsia="Calibri" w:hAnsiTheme="majorHAnsi" w:cstheme="majorHAnsi"/>
          <w:sz w:val="24"/>
          <w:szCs w:val="24"/>
        </w:rPr>
      </w:pPr>
      <w:r w:rsidRPr="00831EEA">
        <w:rPr>
          <w:rFonts w:asciiTheme="majorHAnsi" w:eastAsia="Calibri" w:hAnsiTheme="majorHAnsi" w:cstheme="majorHAnsi"/>
          <w:sz w:val="24"/>
          <w:szCs w:val="24"/>
        </w:rPr>
        <w:t xml:space="preserve">Dipinti spesso audaci, sempre coloratissimi, che ritraggono frequentemente animali: animali da cortile come polli in vivace combattimento; una gran quantità di felini, specie tigri; aquile, volpi, cavalli. Dipinti imprevedibili, e molto distanti dalla miseria delle vicende personali </w:t>
      </w:r>
    </w:p>
    <w:p w14:paraId="0F1C024E" w14:textId="77777777" w:rsidR="003245EE" w:rsidRDefault="003245EE" w:rsidP="00657EE0">
      <w:pPr>
        <w:spacing w:line="240" w:lineRule="auto"/>
        <w:ind w:left="-567"/>
        <w:jc w:val="both"/>
        <w:rPr>
          <w:rFonts w:asciiTheme="majorHAnsi" w:eastAsia="Calibri" w:hAnsiTheme="majorHAnsi" w:cstheme="majorHAnsi"/>
          <w:sz w:val="24"/>
          <w:szCs w:val="24"/>
        </w:rPr>
      </w:pPr>
    </w:p>
    <w:p w14:paraId="1A204703" w14:textId="77777777" w:rsidR="003245EE" w:rsidRDefault="003245EE" w:rsidP="00657EE0">
      <w:pPr>
        <w:spacing w:line="240" w:lineRule="auto"/>
        <w:ind w:left="-567"/>
        <w:jc w:val="both"/>
        <w:rPr>
          <w:rFonts w:asciiTheme="majorHAnsi" w:eastAsia="Calibri" w:hAnsiTheme="majorHAnsi" w:cstheme="majorHAnsi"/>
          <w:sz w:val="24"/>
          <w:szCs w:val="24"/>
        </w:rPr>
      </w:pPr>
    </w:p>
    <w:p w14:paraId="36F36F72" w14:textId="77777777" w:rsidR="003245EE" w:rsidRDefault="003245EE" w:rsidP="00657EE0">
      <w:pPr>
        <w:spacing w:line="240" w:lineRule="auto"/>
        <w:ind w:left="-567"/>
        <w:jc w:val="both"/>
        <w:rPr>
          <w:rFonts w:asciiTheme="majorHAnsi" w:eastAsia="Calibri" w:hAnsiTheme="majorHAnsi" w:cstheme="majorHAnsi"/>
          <w:sz w:val="24"/>
          <w:szCs w:val="24"/>
        </w:rPr>
      </w:pPr>
    </w:p>
    <w:p w14:paraId="521EC94C" w14:textId="635109D7" w:rsidR="00831EEA" w:rsidRPr="009F11F8" w:rsidRDefault="00831EEA" w:rsidP="00657EE0">
      <w:pPr>
        <w:spacing w:line="240" w:lineRule="auto"/>
        <w:ind w:left="-567"/>
        <w:jc w:val="both"/>
        <w:rPr>
          <w:rFonts w:asciiTheme="majorHAnsi" w:eastAsia="Calibri" w:hAnsiTheme="majorHAnsi" w:cstheme="majorHAnsi"/>
          <w:sz w:val="24"/>
          <w:szCs w:val="24"/>
        </w:rPr>
      </w:pPr>
      <w:r w:rsidRPr="00831EEA">
        <w:rPr>
          <w:rFonts w:asciiTheme="majorHAnsi" w:eastAsia="Calibri" w:hAnsiTheme="majorHAnsi" w:cstheme="majorHAnsi"/>
          <w:sz w:val="24"/>
          <w:szCs w:val="24"/>
        </w:rPr>
        <w:t>dell’autore, che fanno di Ligabue il più autorevole rappresentante del movimento pittorico naif del Novecento italiano.</w:t>
      </w:r>
      <w:r>
        <w:rPr>
          <w:rFonts w:asciiTheme="majorHAnsi" w:eastAsia="Calibri" w:hAnsiTheme="majorHAnsi" w:cstheme="majorHAnsi"/>
          <w:sz w:val="24"/>
          <w:szCs w:val="24"/>
        </w:rPr>
        <w:t>”</w:t>
      </w:r>
    </w:p>
    <w:p w14:paraId="7E3232F0" w14:textId="77777777" w:rsidR="004C3201" w:rsidRDefault="004C3201" w:rsidP="00473923">
      <w:pPr>
        <w:spacing w:line="240" w:lineRule="auto"/>
        <w:ind w:left="-566"/>
        <w:jc w:val="both"/>
        <w:rPr>
          <w:rFonts w:asciiTheme="majorHAnsi" w:eastAsia="Calibri" w:hAnsiTheme="majorHAnsi" w:cstheme="majorHAnsi"/>
          <w:b/>
          <w:bCs/>
          <w:sz w:val="24"/>
          <w:szCs w:val="24"/>
        </w:rPr>
      </w:pPr>
    </w:p>
    <w:p w14:paraId="6E899541" w14:textId="77777777" w:rsidR="00657EE0" w:rsidRPr="00473923" w:rsidRDefault="00657EE0" w:rsidP="00473923">
      <w:pPr>
        <w:spacing w:line="240" w:lineRule="auto"/>
        <w:ind w:left="-566"/>
        <w:jc w:val="both"/>
        <w:rPr>
          <w:rFonts w:asciiTheme="majorHAnsi" w:eastAsia="Calibri" w:hAnsiTheme="majorHAnsi" w:cstheme="majorHAnsi"/>
          <w:b/>
          <w:bCs/>
          <w:sz w:val="24"/>
          <w:szCs w:val="24"/>
        </w:rPr>
      </w:pPr>
    </w:p>
    <w:p w14:paraId="7E32330F" w14:textId="0AE2BA34" w:rsidR="004C3201" w:rsidRPr="00FE5BDF" w:rsidRDefault="00473923" w:rsidP="00FE5BDF">
      <w:pPr>
        <w:spacing w:line="240" w:lineRule="auto"/>
        <w:ind w:left="-566"/>
        <w:jc w:val="both"/>
        <w:rPr>
          <w:rFonts w:asciiTheme="majorHAnsi" w:eastAsia="Calibri" w:hAnsiTheme="majorHAnsi" w:cstheme="majorHAnsi"/>
          <w:b/>
          <w:bCs/>
          <w:sz w:val="24"/>
          <w:szCs w:val="24"/>
        </w:rPr>
      </w:pPr>
      <w:r w:rsidRPr="00473923">
        <w:rPr>
          <w:rFonts w:asciiTheme="majorHAnsi" w:eastAsia="Calibri" w:hAnsiTheme="majorHAnsi" w:cstheme="majorHAnsi"/>
          <w:b/>
          <w:bCs/>
          <w:sz w:val="24"/>
          <w:szCs w:val="24"/>
        </w:rPr>
        <w:t>--</w:t>
      </w:r>
    </w:p>
    <w:p w14:paraId="310CBE07" w14:textId="2F1E5503" w:rsidR="00FE5BDF" w:rsidRDefault="00FE5BDF" w:rsidP="00473923">
      <w:pPr>
        <w:spacing w:line="240" w:lineRule="auto"/>
        <w:ind w:left="-566"/>
        <w:jc w:val="both"/>
        <w:rPr>
          <w:rFonts w:asciiTheme="majorHAnsi" w:eastAsia="Calibri" w:hAnsiTheme="majorHAnsi" w:cstheme="majorHAnsi"/>
          <w:b/>
          <w:sz w:val="24"/>
          <w:szCs w:val="24"/>
        </w:rPr>
      </w:pPr>
      <w:r>
        <w:rPr>
          <w:rFonts w:asciiTheme="majorHAnsi" w:eastAsia="Calibri" w:hAnsiTheme="majorHAnsi" w:cstheme="majorHAnsi"/>
          <w:b/>
          <w:sz w:val="24"/>
          <w:szCs w:val="24"/>
        </w:rPr>
        <w:t>INFORMAZIONI UTILI</w:t>
      </w:r>
    </w:p>
    <w:p w14:paraId="2D67F3B4" w14:textId="77777777" w:rsidR="00FE5BDF" w:rsidRDefault="00FE5BDF" w:rsidP="00473923">
      <w:pPr>
        <w:spacing w:line="240" w:lineRule="auto"/>
        <w:ind w:left="-566"/>
        <w:jc w:val="both"/>
        <w:rPr>
          <w:rFonts w:asciiTheme="majorHAnsi" w:eastAsia="Calibri" w:hAnsiTheme="majorHAnsi" w:cstheme="majorHAnsi"/>
          <w:b/>
          <w:sz w:val="24"/>
          <w:szCs w:val="24"/>
        </w:rPr>
      </w:pPr>
    </w:p>
    <w:p w14:paraId="54B9617B" w14:textId="6CEC182F" w:rsidR="006A4A95" w:rsidRPr="0010598F" w:rsidRDefault="000B5843" w:rsidP="006A4A95">
      <w:pPr>
        <w:spacing w:line="240" w:lineRule="auto"/>
        <w:ind w:left="-566"/>
        <w:jc w:val="both"/>
        <w:rPr>
          <w:rFonts w:ascii="Calibri" w:eastAsia="Calibri" w:hAnsi="Calibri" w:cs="Calibri"/>
          <w:sz w:val="24"/>
          <w:szCs w:val="24"/>
        </w:rPr>
      </w:pPr>
      <w:r>
        <w:rPr>
          <w:rFonts w:ascii="Calibri" w:eastAsia="Calibri" w:hAnsi="Calibri" w:cs="Calibri"/>
          <w:b/>
          <w:sz w:val="24"/>
          <w:szCs w:val="24"/>
        </w:rPr>
        <w:t>Periodo espositivo</w:t>
      </w:r>
    </w:p>
    <w:p w14:paraId="5D5DA012" w14:textId="350A28E0" w:rsidR="006A4A95" w:rsidRDefault="000B5843" w:rsidP="006A4A95">
      <w:pPr>
        <w:spacing w:line="240" w:lineRule="auto"/>
        <w:ind w:left="-566"/>
        <w:jc w:val="both"/>
        <w:rPr>
          <w:rFonts w:ascii="Calibri" w:eastAsia="Calibri" w:hAnsi="Calibri" w:cs="Calibri"/>
          <w:sz w:val="24"/>
          <w:szCs w:val="24"/>
        </w:rPr>
      </w:pPr>
      <w:r>
        <w:rPr>
          <w:rFonts w:ascii="Calibri" w:eastAsia="Calibri" w:hAnsi="Calibri" w:cs="Calibri"/>
          <w:sz w:val="24"/>
          <w:szCs w:val="24"/>
        </w:rPr>
        <w:t>Dal 26 dicembre 2025</w:t>
      </w:r>
    </w:p>
    <w:p w14:paraId="6BD2C567" w14:textId="036A8490" w:rsidR="006A4A95" w:rsidRDefault="000B5843" w:rsidP="000B5843">
      <w:pPr>
        <w:spacing w:line="240" w:lineRule="auto"/>
        <w:ind w:left="-566"/>
        <w:jc w:val="both"/>
        <w:rPr>
          <w:rFonts w:ascii="Calibri" w:eastAsia="Calibri" w:hAnsi="Calibri" w:cs="Calibri"/>
          <w:sz w:val="24"/>
          <w:szCs w:val="24"/>
        </w:rPr>
      </w:pPr>
      <w:r>
        <w:rPr>
          <w:rFonts w:ascii="Calibri" w:eastAsia="Calibri" w:hAnsi="Calibri" w:cs="Calibri"/>
          <w:sz w:val="24"/>
          <w:szCs w:val="24"/>
        </w:rPr>
        <w:t>Al 10 maggio 2026</w:t>
      </w:r>
    </w:p>
    <w:p w14:paraId="0020C8FD" w14:textId="77777777" w:rsidR="000B5843" w:rsidRDefault="000B5843" w:rsidP="000B5843">
      <w:pPr>
        <w:spacing w:line="240" w:lineRule="auto"/>
        <w:ind w:left="-566"/>
        <w:jc w:val="both"/>
        <w:rPr>
          <w:rFonts w:ascii="Calibri" w:eastAsia="Calibri" w:hAnsi="Calibri" w:cs="Calibri"/>
          <w:b/>
          <w:sz w:val="24"/>
          <w:szCs w:val="24"/>
        </w:rPr>
      </w:pPr>
    </w:p>
    <w:p w14:paraId="1E6F38EE" w14:textId="346E419E" w:rsidR="000B5843" w:rsidRPr="0010598F" w:rsidRDefault="000B5843" w:rsidP="000B5843">
      <w:pPr>
        <w:spacing w:line="240" w:lineRule="auto"/>
        <w:ind w:left="-566"/>
        <w:jc w:val="both"/>
        <w:rPr>
          <w:rFonts w:ascii="Calibri" w:eastAsia="Calibri" w:hAnsi="Calibri" w:cs="Calibri"/>
          <w:sz w:val="24"/>
          <w:szCs w:val="24"/>
        </w:rPr>
      </w:pPr>
      <w:r>
        <w:rPr>
          <w:rFonts w:ascii="Calibri" w:eastAsia="Calibri" w:hAnsi="Calibri" w:cs="Calibri"/>
          <w:b/>
          <w:sz w:val="24"/>
          <w:szCs w:val="24"/>
        </w:rPr>
        <w:t>Spazio espositivo</w:t>
      </w:r>
    </w:p>
    <w:p w14:paraId="2BE7BA95" w14:textId="48520DE4" w:rsidR="000B5843" w:rsidRDefault="000B5843" w:rsidP="000B5843">
      <w:pPr>
        <w:spacing w:line="240" w:lineRule="auto"/>
        <w:ind w:left="-566"/>
        <w:jc w:val="both"/>
        <w:rPr>
          <w:rFonts w:ascii="Calibri" w:eastAsia="Calibri" w:hAnsi="Calibri" w:cs="Calibri"/>
          <w:sz w:val="24"/>
          <w:szCs w:val="24"/>
        </w:rPr>
      </w:pPr>
      <w:r>
        <w:rPr>
          <w:rFonts w:ascii="Calibri" w:eastAsia="Calibri" w:hAnsi="Calibri" w:cs="Calibri"/>
          <w:sz w:val="24"/>
          <w:szCs w:val="24"/>
        </w:rPr>
        <w:t>Arsenali Repubblicani</w:t>
      </w:r>
    </w:p>
    <w:p w14:paraId="73EDC1D7" w14:textId="24AD7017" w:rsidR="000B5843" w:rsidRDefault="000B5843" w:rsidP="000B5843">
      <w:pPr>
        <w:spacing w:line="240" w:lineRule="auto"/>
        <w:ind w:left="-566"/>
        <w:jc w:val="both"/>
        <w:rPr>
          <w:rFonts w:ascii="Calibri" w:eastAsia="Calibri" w:hAnsi="Calibri" w:cs="Calibri"/>
          <w:sz w:val="24"/>
          <w:szCs w:val="24"/>
        </w:rPr>
      </w:pPr>
      <w:r>
        <w:rPr>
          <w:rFonts w:ascii="Calibri" w:eastAsia="Calibri" w:hAnsi="Calibri" w:cs="Calibri"/>
          <w:sz w:val="24"/>
          <w:szCs w:val="24"/>
        </w:rPr>
        <w:t>Via Bonanno Pisano 2, Pisa</w:t>
      </w:r>
    </w:p>
    <w:p w14:paraId="27CE9CDC" w14:textId="77777777" w:rsidR="006A4A95" w:rsidRDefault="006A4A95" w:rsidP="000B5843">
      <w:pPr>
        <w:spacing w:line="240" w:lineRule="auto"/>
        <w:jc w:val="both"/>
        <w:rPr>
          <w:rFonts w:asciiTheme="majorHAnsi" w:eastAsia="Calibri" w:hAnsiTheme="majorHAnsi" w:cstheme="majorHAnsi"/>
          <w:b/>
          <w:sz w:val="24"/>
          <w:szCs w:val="24"/>
        </w:rPr>
      </w:pPr>
    </w:p>
    <w:p w14:paraId="7E323310" w14:textId="370E0CC5" w:rsidR="004C3201" w:rsidRPr="009E178F" w:rsidRDefault="00E7388D" w:rsidP="00473923">
      <w:pPr>
        <w:spacing w:line="240" w:lineRule="auto"/>
        <w:ind w:left="-566"/>
        <w:jc w:val="both"/>
        <w:rPr>
          <w:rFonts w:asciiTheme="majorHAnsi" w:eastAsia="Calibri" w:hAnsiTheme="majorHAnsi" w:cstheme="majorHAnsi"/>
          <w:sz w:val="24"/>
          <w:szCs w:val="24"/>
        </w:rPr>
      </w:pPr>
      <w:r w:rsidRPr="009E178F">
        <w:rPr>
          <w:rFonts w:asciiTheme="majorHAnsi" w:eastAsia="Calibri" w:hAnsiTheme="majorHAnsi" w:cstheme="majorHAnsi"/>
          <w:b/>
          <w:sz w:val="24"/>
          <w:szCs w:val="24"/>
        </w:rPr>
        <w:t xml:space="preserve">Contatti mostra </w:t>
      </w:r>
    </w:p>
    <w:p w14:paraId="7E323311" w14:textId="1C98EF5A" w:rsidR="004C3201" w:rsidRPr="009E178F" w:rsidRDefault="00E7388D" w:rsidP="00473923">
      <w:pPr>
        <w:spacing w:line="240" w:lineRule="auto"/>
        <w:ind w:left="-566"/>
        <w:jc w:val="both"/>
        <w:rPr>
          <w:rFonts w:asciiTheme="majorHAnsi" w:eastAsia="Calibri" w:hAnsiTheme="majorHAnsi" w:cstheme="majorHAnsi"/>
          <w:sz w:val="24"/>
          <w:szCs w:val="24"/>
        </w:rPr>
      </w:pPr>
      <w:r w:rsidRPr="009E178F">
        <w:rPr>
          <w:rFonts w:asciiTheme="majorHAnsi" w:eastAsia="Calibri" w:hAnsiTheme="majorHAnsi" w:cstheme="majorHAnsi"/>
          <w:sz w:val="24"/>
          <w:szCs w:val="24"/>
        </w:rPr>
        <w:t>E-mail:</w:t>
      </w:r>
      <w:r w:rsidR="00FE5BDF">
        <w:rPr>
          <w:rFonts w:asciiTheme="majorHAnsi" w:eastAsia="Calibri" w:hAnsiTheme="majorHAnsi" w:cstheme="majorHAnsi"/>
          <w:sz w:val="24"/>
          <w:szCs w:val="24"/>
        </w:rPr>
        <w:t xml:space="preserve"> mostre@artika.it</w:t>
      </w:r>
    </w:p>
    <w:p w14:paraId="7E323312" w14:textId="31B4A506" w:rsidR="004C3201" w:rsidRPr="009E178F" w:rsidRDefault="00E7388D" w:rsidP="00473923">
      <w:pPr>
        <w:spacing w:line="240" w:lineRule="auto"/>
        <w:ind w:left="-566"/>
        <w:jc w:val="both"/>
        <w:rPr>
          <w:rFonts w:asciiTheme="majorHAnsi" w:eastAsia="Calibri" w:hAnsiTheme="majorHAnsi" w:cstheme="majorHAnsi"/>
          <w:sz w:val="24"/>
          <w:szCs w:val="24"/>
        </w:rPr>
      </w:pPr>
      <w:r w:rsidRPr="009E178F">
        <w:rPr>
          <w:rFonts w:asciiTheme="majorHAnsi" w:eastAsia="Calibri" w:hAnsiTheme="majorHAnsi" w:cstheme="majorHAnsi"/>
          <w:sz w:val="24"/>
          <w:szCs w:val="24"/>
        </w:rPr>
        <w:t xml:space="preserve">Cell.: </w:t>
      </w:r>
      <w:r w:rsidR="00FE5BDF">
        <w:rPr>
          <w:rFonts w:asciiTheme="majorHAnsi" w:eastAsia="Calibri" w:hAnsiTheme="majorHAnsi" w:cstheme="majorHAnsi"/>
          <w:sz w:val="24"/>
          <w:szCs w:val="24"/>
        </w:rPr>
        <w:t>+39 351 809 9706</w:t>
      </w:r>
    </w:p>
    <w:p w14:paraId="7E323313" w14:textId="77777777" w:rsidR="004C3201" w:rsidRPr="009E178F" w:rsidRDefault="004C3201" w:rsidP="00473923">
      <w:pPr>
        <w:spacing w:line="240" w:lineRule="auto"/>
        <w:ind w:left="-566"/>
        <w:jc w:val="both"/>
        <w:rPr>
          <w:rFonts w:asciiTheme="majorHAnsi" w:eastAsia="Calibri" w:hAnsiTheme="majorHAnsi" w:cstheme="majorHAnsi"/>
          <w:sz w:val="24"/>
          <w:szCs w:val="24"/>
        </w:rPr>
      </w:pPr>
    </w:p>
    <w:p w14:paraId="7E323314" w14:textId="09134AE8" w:rsidR="004C3201" w:rsidRPr="009E178F" w:rsidRDefault="00E7388D" w:rsidP="00473923">
      <w:pPr>
        <w:spacing w:line="240" w:lineRule="auto"/>
        <w:ind w:left="-566"/>
        <w:jc w:val="both"/>
        <w:rPr>
          <w:rFonts w:asciiTheme="majorHAnsi" w:eastAsia="Calibri" w:hAnsiTheme="majorHAnsi" w:cstheme="majorHAnsi"/>
          <w:sz w:val="24"/>
          <w:szCs w:val="24"/>
        </w:rPr>
      </w:pPr>
      <w:r w:rsidRPr="009E178F">
        <w:rPr>
          <w:rFonts w:asciiTheme="majorHAnsi" w:eastAsia="Calibri" w:hAnsiTheme="majorHAnsi" w:cstheme="majorHAnsi"/>
          <w:b/>
          <w:sz w:val="24"/>
          <w:szCs w:val="24"/>
        </w:rPr>
        <w:t>Ufficio Stampa</w:t>
      </w:r>
    </w:p>
    <w:p w14:paraId="7E323315" w14:textId="0B94DE8E" w:rsidR="004C3201" w:rsidRPr="009E178F" w:rsidRDefault="00E7388D" w:rsidP="00473923">
      <w:pPr>
        <w:spacing w:line="240" w:lineRule="auto"/>
        <w:ind w:left="-566"/>
        <w:jc w:val="both"/>
        <w:rPr>
          <w:rFonts w:asciiTheme="majorHAnsi" w:eastAsia="Calibri" w:hAnsiTheme="majorHAnsi" w:cstheme="majorHAnsi"/>
          <w:sz w:val="24"/>
          <w:szCs w:val="24"/>
        </w:rPr>
      </w:pPr>
      <w:r w:rsidRPr="009E178F">
        <w:rPr>
          <w:rFonts w:asciiTheme="majorHAnsi" w:eastAsia="Calibri" w:hAnsiTheme="majorHAnsi" w:cstheme="majorHAnsi"/>
          <w:sz w:val="24"/>
          <w:szCs w:val="24"/>
        </w:rPr>
        <w:t>E-mail:</w:t>
      </w:r>
      <w:r w:rsidR="00FE5BDF">
        <w:rPr>
          <w:rFonts w:asciiTheme="majorHAnsi" w:eastAsia="Calibri" w:hAnsiTheme="majorHAnsi" w:cstheme="majorHAnsi"/>
          <w:sz w:val="24"/>
          <w:szCs w:val="24"/>
        </w:rPr>
        <w:t xml:space="preserve"> </w:t>
      </w:r>
      <w:r w:rsidR="00DF304F" w:rsidRPr="00DF304F">
        <w:rPr>
          <w:rFonts w:asciiTheme="majorHAnsi" w:eastAsia="Calibri" w:hAnsiTheme="majorHAnsi" w:cstheme="majorHAnsi"/>
          <w:sz w:val="24"/>
          <w:szCs w:val="24"/>
        </w:rPr>
        <w:t>stefania.bertelli@artemidepr.it</w:t>
      </w:r>
    </w:p>
    <w:p w14:paraId="413B62EC" w14:textId="77777777" w:rsidR="00D2750B" w:rsidRDefault="00E7388D" w:rsidP="00D2750B">
      <w:pPr>
        <w:spacing w:line="240" w:lineRule="auto"/>
        <w:ind w:left="-566"/>
        <w:jc w:val="both"/>
        <w:rPr>
          <w:rFonts w:asciiTheme="majorHAnsi" w:eastAsia="Calibri" w:hAnsiTheme="majorHAnsi" w:cstheme="majorHAnsi"/>
          <w:sz w:val="24"/>
          <w:szCs w:val="24"/>
        </w:rPr>
      </w:pPr>
      <w:r w:rsidRPr="009E178F">
        <w:rPr>
          <w:rFonts w:asciiTheme="majorHAnsi" w:eastAsia="Calibri" w:hAnsiTheme="majorHAnsi" w:cstheme="majorHAnsi"/>
          <w:sz w:val="24"/>
          <w:szCs w:val="24"/>
        </w:rPr>
        <w:t xml:space="preserve">Cell.: </w:t>
      </w:r>
      <w:r w:rsidR="00DF304F">
        <w:rPr>
          <w:rFonts w:asciiTheme="majorHAnsi" w:eastAsia="Calibri" w:hAnsiTheme="majorHAnsi" w:cstheme="majorHAnsi"/>
          <w:sz w:val="24"/>
          <w:szCs w:val="24"/>
        </w:rPr>
        <w:t>+39 347 904 6697</w:t>
      </w:r>
    </w:p>
    <w:p w14:paraId="5C5A7A78" w14:textId="00AEE254" w:rsidR="00D2750B" w:rsidRDefault="00D2750B" w:rsidP="00D2750B">
      <w:pPr>
        <w:spacing w:line="240" w:lineRule="auto"/>
        <w:ind w:left="-566"/>
        <w:jc w:val="both"/>
        <w:rPr>
          <w:rFonts w:asciiTheme="majorHAnsi" w:eastAsia="Calibri" w:hAnsiTheme="majorHAnsi" w:cstheme="majorHAnsi"/>
          <w:sz w:val="24"/>
          <w:szCs w:val="24"/>
        </w:rPr>
      </w:pPr>
    </w:p>
    <w:p w14:paraId="7E7E39EE" w14:textId="1FF78484" w:rsidR="00672413" w:rsidRPr="004F0134" w:rsidRDefault="00D2750B" w:rsidP="004F0134">
      <w:pPr>
        <w:spacing w:line="240" w:lineRule="auto"/>
        <w:ind w:left="-566"/>
        <w:jc w:val="both"/>
        <w:rPr>
          <w:rFonts w:asciiTheme="majorHAnsi" w:eastAsia="Calibri" w:hAnsiTheme="majorHAnsi" w:cstheme="majorHAnsi"/>
          <w:b/>
          <w:bCs/>
          <w:sz w:val="24"/>
          <w:szCs w:val="24"/>
        </w:rPr>
      </w:pPr>
      <w:r w:rsidRPr="00473923">
        <w:rPr>
          <w:rFonts w:asciiTheme="majorHAnsi" w:eastAsia="Calibri" w:hAnsiTheme="majorHAnsi" w:cstheme="majorHAnsi"/>
          <w:b/>
          <w:bCs/>
          <w:sz w:val="24"/>
          <w:szCs w:val="24"/>
        </w:rPr>
        <w:t>-</w:t>
      </w:r>
      <w:r w:rsidR="004F0134">
        <w:rPr>
          <w:rFonts w:asciiTheme="majorHAnsi" w:eastAsia="Calibri" w:hAnsiTheme="majorHAnsi" w:cstheme="majorHAnsi"/>
          <w:b/>
          <w:bCs/>
          <w:sz w:val="24"/>
          <w:szCs w:val="24"/>
        </w:rPr>
        <w:t>-</w:t>
      </w:r>
    </w:p>
    <w:p w14:paraId="3D42AE4D" w14:textId="09F9A94E" w:rsidR="00672413" w:rsidRDefault="00D2750B" w:rsidP="00D2750B">
      <w:pPr>
        <w:spacing w:line="240" w:lineRule="auto"/>
        <w:ind w:left="-566"/>
        <w:jc w:val="both"/>
        <w:rPr>
          <w:rFonts w:asciiTheme="majorHAnsi" w:eastAsia="Calibri" w:hAnsiTheme="majorHAnsi" w:cstheme="majorHAnsi"/>
          <w:b/>
          <w:sz w:val="24"/>
          <w:szCs w:val="24"/>
        </w:rPr>
      </w:pPr>
      <w:r>
        <w:rPr>
          <w:noProof/>
        </w:rPr>
        <w:drawing>
          <wp:anchor distT="114300" distB="114300" distL="114300" distR="114300" simplePos="0" relativeHeight="251659264" behindDoc="0" locked="0" layoutInCell="1" hidden="0" allowOverlap="1" wp14:anchorId="3D294EB5" wp14:editId="42963052">
            <wp:simplePos x="0" y="0"/>
            <wp:positionH relativeFrom="margin">
              <wp:posOffset>-379734</wp:posOffset>
            </wp:positionH>
            <wp:positionV relativeFrom="paragraph">
              <wp:posOffset>177472</wp:posOffset>
            </wp:positionV>
            <wp:extent cx="1118593" cy="319759"/>
            <wp:effectExtent l="0" t="0" r="0" b="0"/>
            <wp:wrapNone/>
            <wp:docPr id="844840764" name="image2.png" descr="Immagine che contiene Carattere, Elementi grafici, schermata,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844840764" name="image2.png" descr="Immagine che contiene Carattere, Elementi grafici, schermata, logo&#10;&#10;Il contenuto generato dall'IA potrebbe non essere corretto."/>
                    <pic:cNvPicPr preferRelativeResize="0"/>
                  </pic:nvPicPr>
                  <pic:blipFill rotWithShape="1">
                    <a:blip r:embed="rId7"/>
                    <a:srcRect l="9260" t="36438" b="37617"/>
                    <a:stretch/>
                  </pic:blipFill>
                  <pic:spPr bwMode="auto">
                    <a:xfrm>
                      <a:off x="0" y="0"/>
                      <a:ext cx="1130899" cy="3232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eastAsia="Calibri" w:hAnsiTheme="majorHAnsi" w:cstheme="majorHAnsi"/>
          <w:b/>
          <w:sz w:val="24"/>
          <w:szCs w:val="24"/>
        </w:rPr>
        <w:t>Mostra prodotta da</w:t>
      </w:r>
    </w:p>
    <w:p w14:paraId="5B8A210A" w14:textId="77777777" w:rsidR="004F0134" w:rsidRDefault="004F0134" w:rsidP="006C7510">
      <w:pPr>
        <w:spacing w:line="240" w:lineRule="auto"/>
        <w:jc w:val="both"/>
        <w:rPr>
          <w:rFonts w:asciiTheme="majorHAnsi" w:eastAsia="Calibri" w:hAnsiTheme="majorHAnsi" w:cstheme="majorHAnsi"/>
          <w:b/>
          <w:sz w:val="24"/>
          <w:szCs w:val="24"/>
        </w:rPr>
      </w:pPr>
    </w:p>
    <w:p w14:paraId="0A97E1D7" w14:textId="77777777" w:rsidR="006C7510" w:rsidRPr="00E344E0" w:rsidRDefault="006C7510" w:rsidP="006C7510">
      <w:pPr>
        <w:spacing w:line="240" w:lineRule="auto"/>
        <w:jc w:val="both"/>
        <w:rPr>
          <w:rFonts w:asciiTheme="majorHAnsi" w:eastAsia="Calibri" w:hAnsiTheme="majorHAnsi" w:cstheme="majorHAnsi"/>
          <w:b/>
          <w:sz w:val="10"/>
          <w:szCs w:val="10"/>
        </w:rPr>
      </w:pPr>
    </w:p>
    <w:p w14:paraId="7876797E" w14:textId="77777777" w:rsidR="006C7510" w:rsidRPr="00E344E0" w:rsidRDefault="006C7510" w:rsidP="006C7510">
      <w:pPr>
        <w:spacing w:line="240" w:lineRule="auto"/>
        <w:jc w:val="both"/>
        <w:rPr>
          <w:rFonts w:asciiTheme="majorHAnsi" w:eastAsia="Calibri" w:hAnsiTheme="majorHAnsi" w:cstheme="majorHAnsi"/>
          <w:b/>
          <w:sz w:val="28"/>
          <w:szCs w:val="28"/>
        </w:rPr>
      </w:pPr>
    </w:p>
    <w:p w14:paraId="3BF4C7F1" w14:textId="77777777" w:rsidR="004F0134" w:rsidRDefault="004F0134" w:rsidP="004F0134">
      <w:pPr>
        <w:spacing w:line="240" w:lineRule="auto"/>
        <w:ind w:left="-566"/>
        <w:jc w:val="both"/>
        <w:rPr>
          <w:rFonts w:asciiTheme="majorHAnsi" w:eastAsia="Calibri" w:hAnsiTheme="majorHAnsi" w:cstheme="majorHAnsi"/>
          <w:sz w:val="24"/>
          <w:szCs w:val="24"/>
        </w:rPr>
      </w:pPr>
      <w:r>
        <w:rPr>
          <w:rFonts w:asciiTheme="majorHAnsi" w:eastAsia="Calibri" w:hAnsiTheme="majorHAnsi" w:cstheme="majorHAnsi"/>
          <w:b/>
          <w:sz w:val="24"/>
          <w:szCs w:val="24"/>
        </w:rPr>
        <w:t>In collaborazione con</w:t>
      </w:r>
    </w:p>
    <w:p w14:paraId="38A7374D" w14:textId="57C566CB" w:rsidR="004F0134" w:rsidRDefault="00636F4D" w:rsidP="004F0134">
      <w:pPr>
        <w:spacing w:line="240" w:lineRule="auto"/>
        <w:ind w:left="-566"/>
        <w:jc w:val="both"/>
        <w:rPr>
          <w:rFonts w:asciiTheme="majorHAnsi" w:eastAsia="Calibri" w:hAnsiTheme="majorHAnsi" w:cstheme="majorHAnsi"/>
          <w:sz w:val="24"/>
          <w:szCs w:val="24"/>
        </w:rPr>
      </w:pPr>
      <w:r>
        <w:rPr>
          <w:noProof/>
        </w:rPr>
        <w:drawing>
          <wp:inline distT="0" distB="0" distL="0" distR="0" wp14:anchorId="1CCE29CA" wp14:editId="34B8B2B7">
            <wp:extent cx="1034638" cy="444500"/>
            <wp:effectExtent l="0" t="0" r="0" b="0"/>
            <wp:docPr id="1288871288" name="Immagine 1" descr="Immagine che contiene testo, log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71288" name="Immagine 1" descr="Immagine che contiene testo, logo, Carattere, Elementi grafici&#10;&#10;Il contenuto generato dall'IA potrebbe non essere corret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640" t="32448" r="10182" b="33106"/>
                    <a:stretch/>
                  </pic:blipFill>
                  <pic:spPr bwMode="auto">
                    <a:xfrm>
                      <a:off x="0" y="0"/>
                      <a:ext cx="1043122" cy="448145"/>
                    </a:xfrm>
                    <a:prstGeom prst="rect">
                      <a:avLst/>
                    </a:prstGeom>
                    <a:noFill/>
                    <a:ln>
                      <a:noFill/>
                    </a:ln>
                    <a:extLst>
                      <a:ext uri="{53640926-AAD7-44D8-BBD7-CCE9431645EC}">
                        <a14:shadowObscured xmlns:a14="http://schemas.microsoft.com/office/drawing/2010/main"/>
                      </a:ext>
                    </a:extLst>
                  </pic:spPr>
                </pic:pic>
              </a:graphicData>
            </a:graphic>
          </wp:inline>
        </w:drawing>
      </w:r>
    </w:p>
    <w:p w14:paraId="0DF99C7B" w14:textId="77777777" w:rsidR="004F0134" w:rsidRDefault="004F0134" w:rsidP="00D2750B">
      <w:pPr>
        <w:spacing w:line="240" w:lineRule="auto"/>
        <w:ind w:left="-566"/>
        <w:jc w:val="both"/>
        <w:rPr>
          <w:rFonts w:asciiTheme="majorHAnsi" w:eastAsia="Calibri" w:hAnsiTheme="majorHAnsi" w:cstheme="majorHAnsi"/>
          <w:sz w:val="24"/>
          <w:szCs w:val="24"/>
        </w:rPr>
      </w:pPr>
    </w:p>
    <w:p w14:paraId="1157999A" w14:textId="65B7ED29" w:rsidR="00D15F3C" w:rsidRDefault="008038AD" w:rsidP="00636F4D">
      <w:pPr>
        <w:spacing w:line="240" w:lineRule="auto"/>
        <w:ind w:left="-566"/>
        <w:jc w:val="both"/>
        <w:rPr>
          <w:rFonts w:asciiTheme="majorHAnsi" w:eastAsia="Calibri" w:hAnsiTheme="majorHAnsi" w:cstheme="majorHAnsi"/>
          <w:b/>
          <w:sz w:val="24"/>
          <w:szCs w:val="24"/>
        </w:rPr>
      </w:pPr>
      <w:r>
        <w:rPr>
          <w:rFonts w:asciiTheme="majorHAnsi" w:eastAsia="Calibri" w:hAnsiTheme="majorHAnsi" w:cstheme="majorHAnsi"/>
          <w:b/>
          <w:sz w:val="24"/>
          <w:szCs w:val="24"/>
        </w:rPr>
        <w:t>Con il patrocinio di</w:t>
      </w:r>
    </w:p>
    <w:p w14:paraId="14D87354" w14:textId="02A5A478" w:rsidR="0055053E" w:rsidRDefault="00D15F3C" w:rsidP="0055053E">
      <w:pPr>
        <w:spacing w:line="240" w:lineRule="auto"/>
        <w:ind w:left="-566"/>
        <w:jc w:val="both"/>
        <w:rPr>
          <w:rFonts w:asciiTheme="majorHAnsi" w:eastAsia="Calibri" w:hAnsiTheme="majorHAnsi" w:cstheme="majorHAnsi"/>
          <w:noProof/>
          <w:sz w:val="24"/>
          <w:szCs w:val="24"/>
        </w:rPr>
      </w:pPr>
      <w:r>
        <w:rPr>
          <w:rFonts w:asciiTheme="majorHAnsi" w:eastAsia="Calibri" w:hAnsiTheme="majorHAnsi" w:cstheme="majorHAnsi"/>
          <w:noProof/>
          <w:sz w:val="24"/>
          <w:szCs w:val="24"/>
        </w:rPr>
        <w:drawing>
          <wp:inline distT="0" distB="0" distL="0" distR="0" wp14:anchorId="19FB72FD" wp14:editId="48D529FD">
            <wp:extent cx="923290" cy="755536"/>
            <wp:effectExtent l="0" t="0" r="0" b="6985"/>
            <wp:docPr id="945169142" name="Immagine 1" descr="Immagine che contiene testo, poster, Viso uman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69142" name="Immagine 1" descr="Immagine che contiene testo, poster, Viso umano, Carattere&#10;&#10;Il contenuto generato dall'IA potrebbe non essere corrett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187" b="1"/>
                    <a:stretch/>
                  </pic:blipFill>
                  <pic:spPr bwMode="auto">
                    <a:xfrm>
                      <a:off x="0" y="0"/>
                      <a:ext cx="930596" cy="761515"/>
                    </a:xfrm>
                    <a:prstGeom prst="rect">
                      <a:avLst/>
                    </a:prstGeom>
                    <a:noFill/>
                    <a:ln>
                      <a:noFill/>
                    </a:ln>
                    <a:extLst>
                      <a:ext uri="{53640926-AAD7-44D8-BBD7-CCE9431645EC}">
                        <a14:shadowObscured xmlns:a14="http://schemas.microsoft.com/office/drawing/2010/main"/>
                      </a:ext>
                    </a:extLst>
                  </pic:spPr>
                </pic:pic>
              </a:graphicData>
            </a:graphic>
          </wp:inline>
        </w:drawing>
      </w:r>
      <w:r w:rsidR="0031345F">
        <w:rPr>
          <w:rFonts w:asciiTheme="majorHAnsi" w:eastAsia="Calibri" w:hAnsiTheme="majorHAnsi" w:cstheme="majorHAnsi"/>
          <w:sz w:val="24"/>
          <w:szCs w:val="24"/>
        </w:rPr>
        <w:t xml:space="preserve"> </w:t>
      </w:r>
      <w:r w:rsidR="0031345F">
        <w:rPr>
          <w:rFonts w:asciiTheme="majorHAnsi" w:eastAsia="Calibri" w:hAnsiTheme="majorHAnsi" w:cstheme="majorHAnsi"/>
          <w:noProof/>
          <w:sz w:val="24"/>
          <w:szCs w:val="24"/>
        </w:rPr>
        <w:tab/>
      </w:r>
      <w:r w:rsidR="0031345F">
        <w:rPr>
          <w:rFonts w:asciiTheme="majorHAnsi" w:eastAsia="Calibri" w:hAnsiTheme="majorHAnsi" w:cstheme="majorHAnsi"/>
          <w:noProof/>
          <w:sz w:val="24"/>
          <w:szCs w:val="24"/>
        </w:rPr>
        <w:drawing>
          <wp:inline distT="0" distB="0" distL="0" distR="0" wp14:anchorId="621069BC" wp14:editId="5A291AD8">
            <wp:extent cx="1381760" cy="601060"/>
            <wp:effectExtent l="0" t="0" r="0" b="8890"/>
            <wp:docPr id="16925721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0649" b="25852"/>
                    <a:stretch/>
                  </pic:blipFill>
                  <pic:spPr bwMode="auto">
                    <a:xfrm>
                      <a:off x="0" y="0"/>
                      <a:ext cx="1415299" cy="615649"/>
                    </a:xfrm>
                    <a:prstGeom prst="rect">
                      <a:avLst/>
                    </a:prstGeom>
                    <a:noFill/>
                    <a:ln>
                      <a:noFill/>
                    </a:ln>
                    <a:extLst>
                      <a:ext uri="{53640926-AAD7-44D8-BBD7-CCE9431645EC}">
                        <a14:shadowObscured xmlns:a14="http://schemas.microsoft.com/office/drawing/2010/main"/>
                      </a:ext>
                    </a:extLst>
                  </pic:spPr>
                </pic:pic>
              </a:graphicData>
            </a:graphic>
          </wp:inline>
        </w:drawing>
      </w:r>
    </w:p>
    <w:p w14:paraId="20DAD610" w14:textId="77777777" w:rsidR="008802B5" w:rsidRPr="00E7388D" w:rsidRDefault="008802B5" w:rsidP="008802B5">
      <w:pPr>
        <w:spacing w:line="240" w:lineRule="auto"/>
        <w:jc w:val="both"/>
        <w:rPr>
          <w:rFonts w:asciiTheme="majorHAnsi" w:eastAsia="Calibri" w:hAnsiTheme="majorHAnsi" w:cstheme="majorHAnsi"/>
          <w:noProof/>
          <w:sz w:val="24"/>
          <w:szCs w:val="24"/>
        </w:rPr>
      </w:pPr>
    </w:p>
    <w:sectPr w:rsidR="008802B5" w:rsidRPr="00E7388D" w:rsidSect="00B82E5A">
      <w:headerReference w:type="even" r:id="rId11"/>
      <w:headerReference w:type="default" r:id="rId12"/>
      <w:footerReference w:type="default" r:id="rId13"/>
      <w:headerReference w:type="first" r:id="rId14"/>
      <w:pgSz w:w="11909" w:h="16834"/>
      <w:pgMar w:top="1440" w:right="1418" w:bottom="1134" w:left="1985" w:header="68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7CEF" w14:textId="77777777" w:rsidR="00E83868" w:rsidRDefault="00E83868">
      <w:pPr>
        <w:spacing w:line="240" w:lineRule="auto"/>
      </w:pPr>
      <w:r>
        <w:separator/>
      </w:r>
    </w:p>
  </w:endnote>
  <w:endnote w:type="continuationSeparator" w:id="0">
    <w:p w14:paraId="61D4F122" w14:textId="77777777" w:rsidR="00E83868" w:rsidRDefault="00E83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31F" w14:textId="426DE496" w:rsidR="004C3201" w:rsidRDefault="004C3201">
    <w:pPr>
      <w:spacing w:line="240" w:lineRule="auto"/>
      <w:ind w:left="873"/>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0B23" w14:textId="77777777" w:rsidR="00E83868" w:rsidRDefault="00E83868">
      <w:pPr>
        <w:spacing w:line="240" w:lineRule="auto"/>
      </w:pPr>
      <w:r>
        <w:separator/>
      </w:r>
    </w:p>
  </w:footnote>
  <w:footnote w:type="continuationSeparator" w:id="0">
    <w:p w14:paraId="47A64CE3" w14:textId="77777777" w:rsidR="00E83868" w:rsidRDefault="00E83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31C" w14:textId="77777777" w:rsidR="004C3201" w:rsidRDefault="00E7388D">
    <w:pPr>
      <w:jc w:val="center"/>
    </w:pPr>
    <w:r>
      <w:rPr>
        <w:noProof/>
      </w:rPr>
      <w:drawing>
        <wp:inline distT="114300" distB="114300" distL="114300" distR="114300" wp14:anchorId="7E323322" wp14:editId="7E323323">
          <wp:extent cx="1963387" cy="45578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3387" cy="455786"/>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31D" w14:textId="77777777" w:rsidR="004C3201" w:rsidRDefault="00E7388D">
    <w:pPr>
      <w:jc w:val="center"/>
    </w:pPr>
    <w:r>
      <w:rPr>
        <w:noProof/>
      </w:rPr>
      <w:drawing>
        <wp:inline distT="114300" distB="114300" distL="114300" distR="114300" wp14:anchorId="7E323324" wp14:editId="7E323325">
          <wp:extent cx="1963387" cy="45578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3387" cy="45578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320" w14:textId="77777777" w:rsidR="004C3201" w:rsidRDefault="00E7388D" w:rsidP="00B82E5A">
    <w:r>
      <w:rPr>
        <w:noProof/>
      </w:rPr>
      <w:drawing>
        <wp:inline distT="114300" distB="114300" distL="114300" distR="114300" wp14:anchorId="7E323332" wp14:editId="0E2DADC5">
          <wp:extent cx="5536888" cy="1346849"/>
          <wp:effectExtent l="0" t="0" r="6985" b="5715"/>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2277" t="23127" r="1800" b="30618"/>
                  <a:stretch>
                    <a:fillRect/>
                  </a:stretch>
                </pic:blipFill>
                <pic:spPr>
                  <a:xfrm>
                    <a:off x="0" y="0"/>
                    <a:ext cx="5553819" cy="135096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25187"/>
    <w:multiLevelType w:val="multilevel"/>
    <w:tmpl w:val="BA861AB6"/>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38078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01"/>
    <w:rsid w:val="00071C0F"/>
    <w:rsid w:val="00094009"/>
    <w:rsid w:val="000B5843"/>
    <w:rsid w:val="000B664D"/>
    <w:rsid w:val="000F3A62"/>
    <w:rsid w:val="00141FFC"/>
    <w:rsid w:val="001677EF"/>
    <w:rsid w:val="00183B18"/>
    <w:rsid w:val="001C1482"/>
    <w:rsid w:val="00250E1D"/>
    <w:rsid w:val="0031345F"/>
    <w:rsid w:val="003245EE"/>
    <w:rsid w:val="00357C07"/>
    <w:rsid w:val="003E00FD"/>
    <w:rsid w:val="003F46EA"/>
    <w:rsid w:val="0040799C"/>
    <w:rsid w:val="004340DD"/>
    <w:rsid w:val="00442B48"/>
    <w:rsid w:val="00460ED8"/>
    <w:rsid w:val="004629FC"/>
    <w:rsid w:val="00473923"/>
    <w:rsid w:val="004C3201"/>
    <w:rsid w:val="004F0134"/>
    <w:rsid w:val="0055053E"/>
    <w:rsid w:val="005B0FB1"/>
    <w:rsid w:val="005B62B5"/>
    <w:rsid w:val="005F0EA6"/>
    <w:rsid w:val="00636F4D"/>
    <w:rsid w:val="00657EE0"/>
    <w:rsid w:val="00672413"/>
    <w:rsid w:val="006A4A95"/>
    <w:rsid w:val="006C7510"/>
    <w:rsid w:val="00765E71"/>
    <w:rsid w:val="00772175"/>
    <w:rsid w:val="007B08BF"/>
    <w:rsid w:val="007E65D5"/>
    <w:rsid w:val="008038AD"/>
    <w:rsid w:val="00831EEA"/>
    <w:rsid w:val="008802B5"/>
    <w:rsid w:val="00941E8C"/>
    <w:rsid w:val="009E178F"/>
    <w:rsid w:val="009F11F8"/>
    <w:rsid w:val="00A368DE"/>
    <w:rsid w:val="00AB19FD"/>
    <w:rsid w:val="00AD6A23"/>
    <w:rsid w:val="00B20BC1"/>
    <w:rsid w:val="00B75617"/>
    <w:rsid w:val="00B82E5A"/>
    <w:rsid w:val="00BF1CB3"/>
    <w:rsid w:val="00C140B0"/>
    <w:rsid w:val="00C50DC6"/>
    <w:rsid w:val="00C85B29"/>
    <w:rsid w:val="00D15F3C"/>
    <w:rsid w:val="00D2750B"/>
    <w:rsid w:val="00D75844"/>
    <w:rsid w:val="00D75C66"/>
    <w:rsid w:val="00DB6DCF"/>
    <w:rsid w:val="00DD095A"/>
    <w:rsid w:val="00DF304F"/>
    <w:rsid w:val="00E344E0"/>
    <w:rsid w:val="00E7388D"/>
    <w:rsid w:val="00E83868"/>
    <w:rsid w:val="00E87D58"/>
    <w:rsid w:val="00FA14F0"/>
    <w:rsid w:val="00FE5BDF"/>
    <w:rsid w:val="00FF06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232C9"/>
  <w15:docId w15:val="{3155B720-0B98-4593-BF2F-389CEF71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Pidipagina">
    <w:name w:val="footer"/>
    <w:basedOn w:val="Normale"/>
    <w:link w:val="PidipaginaCarattere"/>
    <w:uiPriority w:val="99"/>
    <w:unhideWhenUsed/>
    <w:rsid w:val="0067241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7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1031</Words>
  <Characters>5881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Stefania Bertelli</cp:lastModifiedBy>
  <cp:revision>3</cp:revision>
  <cp:lastPrinted>2025-05-26T10:59:00Z</cp:lastPrinted>
  <dcterms:created xsi:type="dcterms:W3CDTF">2025-05-28T09:54:00Z</dcterms:created>
  <dcterms:modified xsi:type="dcterms:W3CDTF">2025-12-08T17:55:00Z</dcterms:modified>
</cp:coreProperties>
</file>