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250A6" w14:textId="77777777" w:rsidR="009902BF" w:rsidRPr="00E45EFF" w:rsidRDefault="009902BF" w:rsidP="00E45EFF">
      <w:pPr>
        <w:spacing w:line="240" w:lineRule="auto"/>
        <w:jc w:val="center"/>
        <w:rPr>
          <w:rFonts w:asciiTheme="majorHAnsi" w:eastAsia="Times New Roman" w:hAnsiTheme="majorHAnsi" w:cstheme="majorHAnsi"/>
          <w:b/>
          <w:bCs/>
          <w:color w:val="000000"/>
          <w:sz w:val="40"/>
          <w:szCs w:val="40"/>
          <w:lang w:val="it-IT"/>
        </w:rPr>
      </w:pPr>
      <w:r w:rsidRPr="00E45EFF">
        <w:rPr>
          <w:rFonts w:asciiTheme="majorHAnsi" w:eastAsia="Times New Roman" w:hAnsiTheme="majorHAnsi" w:cstheme="majorHAnsi"/>
          <w:b/>
          <w:bCs/>
          <w:color w:val="000000"/>
          <w:sz w:val="40"/>
          <w:szCs w:val="40"/>
          <w:lang w:val="it-IT"/>
        </w:rPr>
        <w:t>Ettore Fico</w:t>
      </w:r>
    </w:p>
    <w:p w14:paraId="6BCF0DBA" w14:textId="6BA8602F" w:rsidR="00C6195F" w:rsidRPr="00E45EFF" w:rsidRDefault="009902BF" w:rsidP="00E45EFF">
      <w:pPr>
        <w:spacing w:line="240" w:lineRule="auto"/>
        <w:jc w:val="center"/>
        <w:rPr>
          <w:rFonts w:ascii="Times New Roman" w:eastAsia="Times New Roman" w:hAnsi="Times New Roman" w:cs="Times New Roman"/>
          <w:b/>
          <w:i/>
          <w:color w:val="000000"/>
          <w:sz w:val="36"/>
          <w:szCs w:val="36"/>
          <w:lang w:val="it-IT"/>
        </w:rPr>
      </w:pPr>
      <w:r w:rsidRPr="00E45EFF">
        <w:rPr>
          <w:rFonts w:asciiTheme="majorHAnsi" w:eastAsia="Times New Roman" w:hAnsiTheme="majorHAnsi" w:cstheme="majorHAnsi"/>
          <w:b/>
          <w:i/>
          <w:color w:val="000000"/>
          <w:sz w:val="36"/>
          <w:szCs w:val="36"/>
          <w:lang w:val="it-IT"/>
        </w:rPr>
        <w:t>Paradisi ritrovati</w:t>
      </w:r>
    </w:p>
    <w:p w14:paraId="7C244DAB" w14:textId="0C8AEC4D" w:rsidR="009902BF" w:rsidRPr="00E45EFF" w:rsidRDefault="009902BF" w:rsidP="00E45EFF">
      <w:pPr>
        <w:spacing w:line="240" w:lineRule="auto"/>
        <w:jc w:val="center"/>
        <w:rPr>
          <w:rFonts w:ascii="Times New Roman" w:eastAsia="Times New Roman" w:hAnsi="Times New Roman" w:cs="Times New Roman"/>
          <w:b/>
          <w:i/>
          <w:iCs/>
          <w:color w:val="000000"/>
          <w:sz w:val="28"/>
          <w:szCs w:val="28"/>
          <w:lang w:val="it-IT"/>
        </w:rPr>
      </w:pPr>
      <w:r w:rsidRPr="00E45EFF">
        <w:rPr>
          <w:rFonts w:ascii="Times New Roman" w:eastAsia="Times New Roman" w:hAnsi="Times New Roman" w:cs="Times New Roman"/>
          <w:b/>
          <w:i/>
          <w:iCs/>
          <w:color w:val="000000"/>
          <w:sz w:val="28"/>
          <w:szCs w:val="28"/>
          <w:lang w:val="it-IT"/>
        </w:rPr>
        <w:t>a cura di Andrea Busto</w:t>
      </w:r>
    </w:p>
    <w:p w14:paraId="357EE07D" w14:textId="77777777" w:rsidR="00E45EFF" w:rsidRPr="00E45EFF" w:rsidRDefault="00E45EFF" w:rsidP="00E45EFF">
      <w:pPr>
        <w:spacing w:line="240" w:lineRule="auto"/>
        <w:jc w:val="center"/>
        <w:rPr>
          <w:rFonts w:ascii="Times New Roman" w:eastAsia="Times New Roman" w:hAnsi="Times New Roman" w:cs="Times New Roman"/>
          <w:b/>
          <w:i/>
          <w:iCs/>
          <w:color w:val="000000"/>
          <w:sz w:val="28"/>
          <w:szCs w:val="28"/>
          <w:lang w:val="it-IT"/>
        </w:rPr>
      </w:pPr>
    </w:p>
    <w:p w14:paraId="231F95BA" w14:textId="0143CD94" w:rsidR="00E45EFF" w:rsidRPr="00E45EFF" w:rsidRDefault="00E45EFF" w:rsidP="00E45EFF">
      <w:pPr>
        <w:spacing w:line="240" w:lineRule="auto"/>
        <w:jc w:val="center"/>
        <w:rPr>
          <w:rFonts w:ascii="Times New Roman" w:eastAsia="Times New Roman" w:hAnsi="Times New Roman" w:cs="Times New Roman"/>
          <w:i/>
          <w:iCs/>
          <w:color w:val="000000"/>
          <w:sz w:val="24"/>
          <w:szCs w:val="24"/>
          <w:lang w:val="it-IT"/>
        </w:rPr>
      </w:pPr>
      <w:r w:rsidRPr="00E45EFF">
        <w:rPr>
          <w:rFonts w:ascii="Times New Roman" w:eastAsia="Times New Roman" w:hAnsi="Times New Roman" w:cs="Times New Roman"/>
          <w:i/>
          <w:iCs/>
          <w:color w:val="000000"/>
          <w:sz w:val="24"/>
          <w:szCs w:val="24"/>
          <w:lang w:val="it-IT"/>
        </w:rPr>
        <w:t xml:space="preserve">11 maggio - </w:t>
      </w:r>
    </w:p>
    <w:p w14:paraId="6131FABF" w14:textId="5E5E910F" w:rsidR="00E45EFF" w:rsidRPr="00E45EFF" w:rsidRDefault="00E45EFF" w:rsidP="00E45EFF">
      <w:pPr>
        <w:spacing w:line="240" w:lineRule="auto"/>
        <w:jc w:val="center"/>
        <w:rPr>
          <w:rFonts w:ascii="Times New Roman" w:eastAsia="Times New Roman" w:hAnsi="Times New Roman" w:cs="Times New Roman"/>
          <w:b/>
          <w:i/>
          <w:iCs/>
          <w:color w:val="000000"/>
          <w:sz w:val="28"/>
          <w:szCs w:val="28"/>
          <w:lang w:val="it-IT"/>
        </w:rPr>
      </w:pPr>
      <w:r w:rsidRPr="00E45EFF">
        <w:rPr>
          <w:rFonts w:ascii="Times New Roman" w:eastAsia="Times New Roman" w:hAnsi="Times New Roman" w:cs="Times New Roman"/>
          <w:b/>
          <w:i/>
          <w:iCs/>
          <w:color w:val="000000"/>
          <w:sz w:val="28"/>
          <w:szCs w:val="28"/>
          <w:lang w:val="it-IT"/>
        </w:rPr>
        <w:t>Maurizio Nobile Fine Art</w:t>
      </w:r>
    </w:p>
    <w:p w14:paraId="556D54E4" w14:textId="46576DE4" w:rsidR="00E45EFF" w:rsidRPr="00E45EFF" w:rsidRDefault="00E45EFF" w:rsidP="00E45EFF">
      <w:pPr>
        <w:spacing w:line="240" w:lineRule="auto"/>
        <w:jc w:val="center"/>
        <w:rPr>
          <w:rFonts w:ascii="Times New Roman" w:eastAsia="Times New Roman" w:hAnsi="Times New Roman" w:cs="Times New Roman"/>
          <w:b/>
          <w:i/>
          <w:iCs/>
          <w:color w:val="000000"/>
          <w:sz w:val="28"/>
          <w:szCs w:val="28"/>
          <w:lang w:val="it-IT"/>
        </w:rPr>
      </w:pPr>
      <w:r w:rsidRPr="00E45EFF">
        <w:rPr>
          <w:rFonts w:ascii="Times New Roman" w:eastAsia="Times New Roman" w:hAnsi="Times New Roman" w:cs="Times New Roman"/>
          <w:b/>
          <w:i/>
          <w:iCs/>
          <w:color w:val="000000"/>
          <w:sz w:val="28"/>
          <w:szCs w:val="28"/>
          <w:lang w:val="it-IT"/>
        </w:rPr>
        <w:t>Bologna, Piazza Santo Stefano</w:t>
      </w:r>
    </w:p>
    <w:p w14:paraId="6CEFCB4E" w14:textId="77777777" w:rsidR="00E45EFF" w:rsidRPr="00E45EFF" w:rsidRDefault="00E45EFF" w:rsidP="00E45EFF">
      <w:pPr>
        <w:spacing w:line="240" w:lineRule="auto"/>
        <w:jc w:val="center"/>
        <w:rPr>
          <w:rFonts w:ascii="Times New Roman" w:eastAsia="Times New Roman" w:hAnsi="Times New Roman" w:cs="Times New Roman"/>
          <w:b/>
          <w:i/>
          <w:iCs/>
          <w:color w:val="000000"/>
          <w:sz w:val="28"/>
          <w:szCs w:val="28"/>
          <w:lang w:val="it-IT"/>
        </w:rPr>
      </w:pPr>
    </w:p>
    <w:p w14:paraId="6B941E66" w14:textId="77777777" w:rsidR="009902BF" w:rsidRPr="00573BD8" w:rsidRDefault="009902BF" w:rsidP="00E45EFF">
      <w:pPr>
        <w:spacing w:line="240" w:lineRule="auto"/>
        <w:jc w:val="center"/>
        <w:rPr>
          <w:rFonts w:ascii="Times New Roman" w:eastAsia="Times New Roman" w:hAnsi="Times New Roman" w:cs="Times New Roman"/>
          <w:color w:val="000000"/>
          <w:sz w:val="32"/>
          <w:szCs w:val="32"/>
          <w:lang w:val="it-IT"/>
        </w:rPr>
      </w:pPr>
    </w:p>
    <w:p w14:paraId="5732505A" w14:textId="77777777" w:rsidR="009902BF" w:rsidRPr="00573BD8" w:rsidRDefault="009902BF" w:rsidP="00E45EFF">
      <w:pPr>
        <w:spacing w:line="240" w:lineRule="auto"/>
        <w:jc w:val="both"/>
        <w:rPr>
          <w:rFonts w:ascii="Times New Roman" w:eastAsia="Times New Roman" w:hAnsi="Times New Roman" w:cs="Times New Roman"/>
          <w:color w:val="000000"/>
          <w:sz w:val="32"/>
          <w:szCs w:val="32"/>
          <w:lang w:val="it-IT"/>
        </w:rPr>
      </w:pPr>
    </w:p>
    <w:p w14:paraId="27D689A4" w14:textId="77777777" w:rsidR="009902BF" w:rsidRPr="00573BD8" w:rsidRDefault="009902BF" w:rsidP="00E45EFF">
      <w:pPr>
        <w:spacing w:line="240" w:lineRule="auto"/>
        <w:jc w:val="both"/>
        <w:rPr>
          <w:rFonts w:ascii="Times New Roman" w:eastAsia="Times New Roman" w:hAnsi="Times New Roman" w:cs="Times New Roman"/>
          <w:color w:val="000000"/>
          <w:sz w:val="32"/>
          <w:szCs w:val="32"/>
          <w:lang w:val="it-IT"/>
        </w:rPr>
      </w:pPr>
    </w:p>
    <w:p w14:paraId="6668F0D4" w14:textId="194E9919" w:rsidR="009902BF" w:rsidRDefault="00E45EFF"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 xml:space="preserve">Comunicato Stampa </w:t>
      </w:r>
    </w:p>
    <w:p w14:paraId="3B72AE0F" w14:textId="77777777" w:rsidR="00E45EFF" w:rsidRPr="00E45EFF" w:rsidRDefault="00E45EFF" w:rsidP="00E45EFF">
      <w:pPr>
        <w:spacing w:line="240" w:lineRule="auto"/>
        <w:jc w:val="both"/>
        <w:rPr>
          <w:rFonts w:asciiTheme="majorHAnsi" w:eastAsia="Times New Roman" w:hAnsiTheme="majorHAnsi" w:cstheme="majorHAnsi"/>
          <w:color w:val="000000"/>
          <w:sz w:val="24"/>
          <w:szCs w:val="24"/>
          <w:lang w:val="it-IT"/>
        </w:rPr>
      </w:pPr>
    </w:p>
    <w:p w14:paraId="0DE664DA" w14:textId="7ED5E522" w:rsidR="007D4D3B"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Fin dagli esordi l’opera di Ettore Fico</w:t>
      </w:r>
      <w:r w:rsidR="00573BD8" w:rsidRPr="00E45EFF">
        <w:rPr>
          <w:rFonts w:asciiTheme="majorHAnsi" w:eastAsia="Times New Roman" w:hAnsiTheme="majorHAnsi" w:cstheme="majorHAnsi"/>
          <w:color w:val="000000"/>
          <w:sz w:val="24"/>
          <w:szCs w:val="24"/>
          <w:lang w:val="it-IT"/>
        </w:rPr>
        <w:t xml:space="preserve"> (Piatto Biellese, 1917 – Torino 2004)</w:t>
      </w:r>
      <w:r w:rsidRPr="00E45EFF">
        <w:rPr>
          <w:rFonts w:asciiTheme="majorHAnsi" w:eastAsia="Times New Roman" w:hAnsiTheme="majorHAnsi" w:cstheme="majorHAnsi"/>
          <w:color w:val="000000"/>
          <w:sz w:val="24"/>
          <w:szCs w:val="24"/>
          <w:lang w:val="it-IT"/>
        </w:rPr>
        <w:t xml:space="preserve"> si concentra sul</w:t>
      </w:r>
      <w:r w:rsidR="00367F2C" w:rsidRPr="00E45EFF">
        <w:rPr>
          <w:rFonts w:asciiTheme="majorHAnsi" w:eastAsia="Times New Roman" w:hAnsiTheme="majorHAnsi" w:cstheme="majorHAnsi"/>
          <w:color w:val="000000"/>
          <w:sz w:val="24"/>
          <w:szCs w:val="24"/>
          <w:lang w:val="it-IT"/>
        </w:rPr>
        <w:t>l</w:t>
      </w:r>
      <w:r w:rsidRPr="00E45EFF">
        <w:rPr>
          <w:rFonts w:asciiTheme="majorHAnsi" w:eastAsia="Times New Roman" w:hAnsiTheme="majorHAnsi" w:cstheme="majorHAnsi"/>
          <w:color w:val="000000"/>
          <w:sz w:val="24"/>
          <w:szCs w:val="24"/>
          <w:lang w:val="it-IT"/>
        </w:rPr>
        <w:t xml:space="preserve">a </w:t>
      </w:r>
      <w:r w:rsidR="00367F2C" w:rsidRPr="00E45EFF">
        <w:rPr>
          <w:rFonts w:asciiTheme="majorHAnsi" w:eastAsia="Times New Roman" w:hAnsiTheme="majorHAnsi" w:cstheme="majorHAnsi"/>
          <w:color w:val="000000"/>
          <w:sz w:val="24"/>
          <w:szCs w:val="24"/>
          <w:lang w:val="it-IT"/>
        </w:rPr>
        <w:t xml:space="preserve">registrazione della </w:t>
      </w:r>
      <w:r w:rsidRPr="00E45EFF">
        <w:rPr>
          <w:rFonts w:asciiTheme="majorHAnsi" w:eastAsia="Times New Roman" w:hAnsiTheme="majorHAnsi" w:cstheme="majorHAnsi"/>
          <w:color w:val="000000"/>
          <w:sz w:val="24"/>
          <w:szCs w:val="24"/>
          <w:lang w:val="it-IT"/>
        </w:rPr>
        <w:t>realtà determinata dagli affetti famigliari e dal paesaggio naturale che circonda le vallate biellesi limitrofe alla sua casa natale a Piatto.</w:t>
      </w:r>
    </w:p>
    <w:p w14:paraId="5AB7B5F7" w14:textId="4F77813E" w:rsidR="007D4D3B"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La madre, i fratelli, il giardino di casa e le piante officinal</w:t>
      </w:r>
      <w:r w:rsidR="00367F2C" w:rsidRPr="00E45EFF">
        <w:rPr>
          <w:rFonts w:asciiTheme="majorHAnsi" w:eastAsia="Times New Roman" w:hAnsiTheme="majorHAnsi" w:cstheme="majorHAnsi"/>
          <w:color w:val="000000"/>
          <w:sz w:val="24"/>
          <w:szCs w:val="24"/>
          <w:lang w:val="it-IT"/>
        </w:rPr>
        <w:t>i</w:t>
      </w:r>
      <w:r w:rsidRPr="00E45EFF">
        <w:rPr>
          <w:rFonts w:asciiTheme="majorHAnsi" w:eastAsia="Times New Roman" w:hAnsiTheme="majorHAnsi" w:cstheme="majorHAnsi"/>
          <w:color w:val="000000"/>
          <w:sz w:val="24"/>
          <w:szCs w:val="24"/>
          <w:lang w:val="it-IT"/>
        </w:rPr>
        <w:t xml:space="preserve"> e decorative sono i </w:t>
      </w:r>
      <w:r w:rsidR="00C6195F" w:rsidRPr="00E45EFF">
        <w:rPr>
          <w:rFonts w:asciiTheme="majorHAnsi" w:eastAsia="Times New Roman" w:hAnsiTheme="majorHAnsi" w:cstheme="majorHAnsi"/>
          <w:color w:val="000000"/>
          <w:sz w:val="24"/>
          <w:szCs w:val="24"/>
          <w:lang w:val="it-IT"/>
        </w:rPr>
        <w:t xml:space="preserve">suoi </w:t>
      </w:r>
      <w:r w:rsidRPr="00E45EFF">
        <w:rPr>
          <w:rFonts w:asciiTheme="majorHAnsi" w:eastAsia="Times New Roman" w:hAnsiTheme="majorHAnsi" w:cstheme="majorHAnsi"/>
          <w:color w:val="000000"/>
          <w:sz w:val="24"/>
          <w:szCs w:val="24"/>
          <w:lang w:val="it-IT"/>
        </w:rPr>
        <w:t>soggetti privilegiati.</w:t>
      </w:r>
    </w:p>
    <w:p w14:paraId="54CCBC77" w14:textId="5CB9E3F6" w:rsidR="007D4D3B"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 xml:space="preserve">Le piccole nature morte iniziali così come i dipinti ispirati al giardino di casa, una sorta di sublime </w:t>
      </w:r>
      <w:r w:rsidR="00197EAE" w:rsidRPr="00E45EFF">
        <w:rPr>
          <w:rFonts w:asciiTheme="majorHAnsi" w:eastAsia="Times New Roman" w:hAnsiTheme="majorHAnsi" w:cstheme="majorHAnsi"/>
          <w:color w:val="000000"/>
          <w:sz w:val="24"/>
          <w:szCs w:val="24"/>
          <w:lang w:val="it-IT"/>
        </w:rPr>
        <w:t>“</w:t>
      </w:r>
      <w:proofErr w:type="spellStart"/>
      <w:r w:rsidRPr="00E45EFF">
        <w:rPr>
          <w:rFonts w:asciiTheme="majorHAnsi" w:eastAsia="Times New Roman" w:hAnsiTheme="majorHAnsi" w:cstheme="majorHAnsi"/>
          <w:color w:val="000000"/>
          <w:sz w:val="24"/>
          <w:szCs w:val="24"/>
          <w:lang w:val="it-IT"/>
        </w:rPr>
        <w:t>hortus</w:t>
      </w:r>
      <w:proofErr w:type="spellEnd"/>
      <w:r w:rsidRPr="00E45EFF">
        <w:rPr>
          <w:rFonts w:asciiTheme="majorHAnsi" w:eastAsia="Times New Roman" w:hAnsiTheme="majorHAnsi" w:cstheme="majorHAnsi"/>
          <w:color w:val="000000"/>
          <w:sz w:val="24"/>
          <w:szCs w:val="24"/>
          <w:lang w:val="it-IT"/>
        </w:rPr>
        <w:t xml:space="preserve"> </w:t>
      </w:r>
      <w:proofErr w:type="spellStart"/>
      <w:r w:rsidRPr="00E45EFF">
        <w:rPr>
          <w:rFonts w:asciiTheme="majorHAnsi" w:eastAsia="Times New Roman" w:hAnsiTheme="majorHAnsi" w:cstheme="majorHAnsi"/>
          <w:color w:val="000000"/>
          <w:sz w:val="24"/>
          <w:szCs w:val="24"/>
          <w:lang w:val="it-IT"/>
        </w:rPr>
        <w:t>c</w:t>
      </w:r>
      <w:r w:rsidR="00C22A6C" w:rsidRPr="00E45EFF">
        <w:rPr>
          <w:rFonts w:asciiTheme="majorHAnsi" w:eastAsia="Times New Roman" w:hAnsiTheme="majorHAnsi" w:cstheme="majorHAnsi"/>
          <w:color w:val="000000"/>
          <w:sz w:val="24"/>
          <w:szCs w:val="24"/>
          <w:lang w:val="it-IT"/>
        </w:rPr>
        <w:t>lausus</w:t>
      </w:r>
      <w:proofErr w:type="spellEnd"/>
      <w:r w:rsidRPr="00E45EFF">
        <w:rPr>
          <w:rFonts w:asciiTheme="majorHAnsi" w:eastAsia="Times New Roman" w:hAnsiTheme="majorHAnsi" w:cstheme="majorHAnsi"/>
          <w:color w:val="000000"/>
          <w:sz w:val="24"/>
          <w:szCs w:val="24"/>
          <w:lang w:val="it-IT"/>
        </w:rPr>
        <w:t xml:space="preserve">”, vengono </w:t>
      </w:r>
      <w:r w:rsidR="00367F2C" w:rsidRPr="00E45EFF">
        <w:rPr>
          <w:rFonts w:asciiTheme="majorHAnsi" w:eastAsia="Times New Roman" w:hAnsiTheme="majorHAnsi" w:cstheme="majorHAnsi"/>
          <w:color w:val="000000"/>
          <w:sz w:val="24"/>
          <w:szCs w:val="24"/>
          <w:lang w:val="it-IT"/>
        </w:rPr>
        <w:t>trasposti</w:t>
      </w:r>
      <w:r w:rsidRPr="00E45EFF">
        <w:rPr>
          <w:rFonts w:asciiTheme="majorHAnsi" w:eastAsia="Times New Roman" w:hAnsiTheme="majorHAnsi" w:cstheme="majorHAnsi"/>
          <w:color w:val="000000"/>
          <w:sz w:val="24"/>
          <w:szCs w:val="24"/>
          <w:lang w:val="it-IT"/>
        </w:rPr>
        <w:t xml:space="preserve"> su piccole tele e piccole tavole dal sapore </w:t>
      </w:r>
      <w:r w:rsidR="00367F2C" w:rsidRPr="00E45EFF">
        <w:rPr>
          <w:rFonts w:asciiTheme="majorHAnsi" w:eastAsia="Times New Roman" w:hAnsiTheme="majorHAnsi" w:cstheme="majorHAnsi"/>
          <w:color w:val="000000"/>
          <w:sz w:val="24"/>
          <w:szCs w:val="24"/>
          <w:lang w:val="it-IT"/>
        </w:rPr>
        <w:t>post-impressionista</w:t>
      </w:r>
      <w:r w:rsidRPr="00E45EFF">
        <w:rPr>
          <w:rFonts w:asciiTheme="majorHAnsi" w:eastAsia="Times New Roman" w:hAnsiTheme="majorHAnsi" w:cstheme="majorHAnsi"/>
          <w:color w:val="000000"/>
          <w:sz w:val="24"/>
          <w:szCs w:val="24"/>
          <w:lang w:val="it-IT"/>
        </w:rPr>
        <w:t>. La freschezza della realizzazione e il colorismo acceso e squillante rendono queste opere giovanili degne di essere notate e inducono la famiglia a fargli intraprendere la carriera di pittore.</w:t>
      </w:r>
    </w:p>
    <w:p w14:paraId="4D67051C" w14:textId="0C398AC0" w:rsidR="007D4D3B"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Arrivato a Torino</w:t>
      </w:r>
      <w:r w:rsidR="00367F2C" w:rsidRPr="00E45EFF">
        <w:rPr>
          <w:rFonts w:asciiTheme="majorHAnsi" w:eastAsia="Times New Roman" w:hAnsiTheme="majorHAnsi" w:cstheme="majorHAnsi"/>
          <w:color w:val="000000"/>
          <w:sz w:val="24"/>
          <w:szCs w:val="24"/>
          <w:lang w:val="it-IT"/>
        </w:rPr>
        <w:t>,</w:t>
      </w:r>
      <w:r w:rsidRPr="00E45EFF">
        <w:rPr>
          <w:rFonts w:asciiTheme="majorHAnsi" w:eastAsia="Times New Roman" w:hAnsiTheme="majorHAnsi" w:cstheme="majorHAnsi"/>
          <w:color w:val="000000"/>
          <w:sz w:val="24"/>
          <w:szCs w:val="24"/>
          <w:lang w:val="it-IT"/>
        </w:rPr>
        <w:t xml:space="preserve"> subito si inserisce a pieno titolo fra gli artisti giovani dell’epoca e lì intraprende un </w:t>
      </w:r>
      <w:r w:rsidR="00367F2C" w:rsidRPr="00E45EFF">
        <w:rPr>
          <w:rFonts w:asciiTheme="majorHAnsi" w:eastAsia="Times New Roman" w:hAnsiTheme="majorHAnsi" w:cstheme="majorHAnsi"/>
          <w:color w:val="000000"/>
          <w:sz w:val="24"/>
          <w:szCs w:val="24"/>
          <w:lang w:val="it-IT"/>
        </w:rPr>
        <w:t>percorso</w:t>
      </w:r>
      <w:r w:rsidRPr="00E45EFF">
        <w:rPr>
          <w:rFonts w:asciiTheme="majorHAnsi" w:eastAsia="Times New Roman" w:hAnsiTheme="majorHAnsi" w:cstheme="majorHAnsi"/>
          <w:color w:val="000000"/>
          <w:sz w:val="24"/>
          <w:szCs w:val="24"/>
          <w:lang w:val="it-IT"/>
        </w:rPr>
        <w:t xml:space="preserve"> mai interrott</w:t>
      </w:r>
      <w:r w:rsidR="00367F2C" w:rsidRPr="00E45EFF">
        <w:rPr>
          <w:rFonts w:asciiTheme="majorHAnsi" w:eastAsia="Times New Roman" w:hAnsiTheme="majorHAnsi" w:cstheme="majorHAnsi"/>
          <w:color w:val="000000"/>
          <w:sz w:val="24"/>
          <w:szCs w:val="24"/>
          <w:lang w:val="it-IT"/>
        </w:rPr>
        <w:t>o</w:t>
      </w:r>
      <w:r w:rsidRPr="00E45EFF">
        <w:rPr>
          <w:rFonts w:asciiTheme="majorHAnsi" w:eastAsia="Times New Roman" w:hAnsiTheme="majorHAnsi" w:cstheme="majorHAnsi"/>
          <w:color w:val="000000"/>
          <w:sz w:val="24"/>
          <w:szCs w:val="24"/>
          <w:lang w:val="it-IT"/>
        </w:rPr>
        <w:t xml:space="preserve"> in vita, se non pe</w:t>
      </w:r>
      <w:r w:rsidR="00367F2C" w:rsidRPr="00E45EFF">
        <w:rPr>
          <w:rFonts w:asciiTheme="majorHAnsi" w:eastAsia="Times New Roman" w:hAnsiTheme="majorHAnsi" w:cstheme="majorHAnsi"/>
          <w:color w:val="000000"/>
          <w:sz w:val="24"/>
          <w:szCs w:val="24"/>
          <w:lang w:val="it-IT"/>
        </w:rPr>
        <w:t>r i</w:t>
      </w:r>
      <w:r w:rsidRPr="00E45EFF">
        <w:rPr>
          <w:rFonts w:asciiTheme="majorHAnsi" w:eastAsia="Times New Roman" w:hAnsiTheme="majorHAnsi" w:cstheme="majorHAnsi"/>
          <w:color w:val="000000"/>
          <w:sz w:val="24"/>
          <w:szCs w:val="24"/>
          <w:lang w:val="it-IT"/>
        </w:rPr>
        <w:t>l periodo della Seconda Guerra Mondiale dove, </w:t>
      </w:r>
      <w:r w:rsidR="00367F2C" w:rsidRPr="00E45EFF">
        <w:rPr>
          <w:rFonts w:asciiTheme="majorHAnsi" w:eastAsia="Times New Roman" w:hAnsiTheme="majorHAnsi" w:cstheme="majorHAnsi"/>
          <w:color w:val="000000"/>
          <w:sz w:val="24"/>
          <w:szCs w:val="24"/>
          <w:lang w:val="it-IT"/>
        </w:rPr>
        <w:t>però</w:t>
      </w:r>
      <w:r w:rsidRPr="00E45EFF">
        <w:rPr>
          <w:rFonts w:asciiTheme="majorHAnsi" w:eastAsia="Times New Roman" w:hAnsiTheme="majorHAnsi" w:cstheme="majorHAnsi"/>
          <w:color w:val="000000"/>
          <w:sz w:val="24"/>
          <w:szCs w:val="24"/>
          <w:lang w:val="it-IT"/>
        </w:rPr>
        <w:t>, in una tenda da campo</w:t>
      </w:r>
      <w:r w:rsidR="00367F2C" w:rsidRPr="00E45EFF">
        <w:rPr>
          <w:rFonts w:asciiTheme="majorHAnsi" w:eastAsia="Times New Roman" w:hAnsiTheme="majorHAnsi" w:cstheme="majorHAnsi"/>
          <w:color w:val="000000"/>
          <w:sz w:val="24"/>
          <w:szCs w:val="24"/>
          <w:lang w:val="it-IT"/>
        </w:rPr>
        <w:t>,</w:t>
      </w:r>
      <w:r w:rsidRPr="00E45EFF">
        <w:rPr>
          <w:rFonts w:asciiTheme="majorHAnsi" w:eastAsia="Times New Roman" w:hAnsiTheme="majorHAnsi" w:cstheme="majorHAnsi"/>
          <w:color w:val="000000"/>
          <w:sz w:val="24"/>
          <w:szCs w:val="24"/>
          <w:lang w:val="it-IT"/>
        </w:rPr>
        <w:t xml:space="preserve"> continua la sua ricerca immortalando in tele e disegni i commilitoni del suo reggimento distaccato in Africa del nord.</w:t>
      </w:r>
    </w:p>
    <w:p w14:paraId="043BE1E3" w14:textId="00A23B45" w:rsidR="007D4D3B"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 xml:space="preserve">La </w:t>
      </w:r>
      <w:r w:rsidR="00C6195F" w:rsidRPr="00E45EFF">
        <w:rPr>
          <w:rFonts w:asciiTheme="majorHAnsi" w:eastAsia="Times New Roman" w:hAnsiTheme="majorHAnsi" w:cstheme="majorHAnsi"/>
          <w:color w:val="000000"/>
          <w:sz w:val="24"/>
          <w:szCs w:val="24"/>
          <w:lang w:val="it-IT"/>
        </w:rPr>
        <w:t xml:space="preserve">sua </w:t>
      </w:r>
      <w:r w:rsidRPr="00E45EFF">
        <w:rPr>
          <w:rFonts w:asciiTheme="majorHAnsi" w:eastAsia="Times New Roman" w:hAnsiTheme="majorHAnsi" w:cstheme="majorHAnsi"/>
          <w:color w:val="000000"/>
          <w:sz w:val="24"/>
          <w:szCs w:val="24"/>
          <w:lang w:val="it-IT"/>
        </w:rPr>
        <w:t xml:space="preserve">carriera si svolge lungo tutto il </w:t>
      </w:r>
      <w:r w:rsidR="00367F2C" w:rsidRPr="00E45EFF">
        <w:rPr>
          <w:rFonts w:asciiTheme="majorHAnsi" w:eastAsia="Times New Roman" w:hAnsiTheme="majorHAnsi" w:cstheme="majorHAnsi"/>
          <w:color w:val="000000"/>
          <w:sz w:val="24"/>
          <w:szCs w:val="24"/>
          <w:lang w:val="it-IT"/>
        </w:rPr>
        <w:t>Novecento</w:t>
      </w:r>
      <w:r w:rsidRPr="00E45EFF">
        <w:rPr>
          <w:rFonts w:asciiTheme="majorHAnsi" w:eastAsia="Times New Roman" w:hAnsiTheme="majorHAnsi" w:cstheme="majorHAnsi"/>
          <w:color w:val="000000"/>
          <w:sz w:val="24"/>
          <w:szCs w:val="24"/>
          <w:lang w:val="it-IT"/>
        </w:rPr>
        <w:t xml:space="preserve"> e la sua opera resta in bilico fra astrazione e realtà</w:t>
      </w:r>
      <w:r w:rsidR="00861D4A" w:rsidRPr="00E45EFF">
        <w:rPr>
          <w:rFonts w:asciiTheme="majorHAnsi" w:eastAsia="Times New Roman" w:hAnsiTheme="majorHAnsi" w:cstheme="majorHAnsi"/>
          <w:color w:val="000000"/>
          <w:sz w:val="24"/>
          <w:szCs w:val="24"/>
          <w:lang w:val="it-IT"/>
        </w:rPr>
        <w:t>,</w:t>
      </w:r>
      <w:r w:rsidRPr="00E45EFF">
        <w:rPr>
          <w:rFonts w:asciiTheme="majorHAnsi" w:eastAsia="Times New Roman" w:hAnsiTheme="majorHAnsi" w:cstheme="majorHAnsi"/>
          <w:color w:val="000000"/>
          <w:sz w:val="24"/>
          <w:szCs w:val="24"/>
          <w:lang w:val="it-IT"/>
        </w:rPr>
        <w:t xml:space="preserve"> come </w:t>
      </w:r>
      <w:r w:rsidR="00367F2C" w:rsidRPr="00E45EFF">
        <w:rPr>
          <w:rFonts w:asciiTheme="majorHAnsi" w:eastAsia="Times New Roman" w:hAnsiTheme="majorHAnsi" w:cstheme="majorHAnsi"/>
          <w:color w:val="000000"/>
          <w:sz w:val="24"/>
          <w:szCs w:val="24"/>
          <w:lang w:val="it-IT"/>
        </w:rPr>
        <w:t>nel</w:t>
      </w:r>
      <w:r w:rsidRPr="00E45EFF">
        <w:rPr>
          <w:rFonts w:asciiTheme="majorHAnsi" w:eastAsia="Times New Roman" w:hAnsiTheme="majorHAnsi" w:cstheme="majorHAnsi"/>
          <w:color w:val="000000"/>
          <w:sz w:val="24"/>
          <w:szCs w:val="24"/>
          <w:lang w:val="it-IT"/>
        </w:rPr>
        <w:t xml:space="preserve">le opere di </w:t>
      </w:r>
      <w:proofErr w:type="spellStart"/>
      <w:r w:rsidRPr="00E45EFF">
        <w:rPr>
          <w:rFonts w:asciiTheme="majorHAnsi" w:eastAsia="Times New Roman" w:hAnsiTheme="majorHAnsi" w:cstheme="majorHAnsi"/>
          <w:color w:val="000000"/>
          <w:sz w:val="24"/>
          <w:szCs w:val="24"/>
          <w:lang w:val="it-IT"/>
        </w:rPr>
        <w:t>Spazzapan</w:t>
      </w:r>
      <w:proofErr w:type="spellEnd"/>
      <w:r w:rsidR="00367F2C" w:rsidRPr="00E45EFF">
        <w:rPr>
          <w:rFonts w:asciiTheme="majorHAnsi" w:eastAsia="Times New Roman" w:hAnsiTheme="majorHAnsi" w:cstheme="majorHAnsi"/>
          <w:color w:val="000000"/>
          <w:sz w:val="24"/>
          <w:szCs w:val="24"/>
          <w:lang w:val="it-IT"/>
        </w:rPr>
        <w:t>,</w:t>
      </w:r>
      <w:r w:rsidRPr="00E45EFF">
        <w:rPr>
          <w:rFonts w:asciiTheme="majorHAnsi" w:eastAsia="Times New Roman" w:hAnsiTheme="majorHAnsi" w:cstheme="majorHAnsi"/>
          <w:color w:val="000000"/>
          <w:sz w:val="24"/>
          <w:szCs w:val="24"/>
          <w:lang w:val="it-IT"/>
        </w:rPr>
        <w:t xml:space="preserve"> B</w:t>
      </w:r>
      <w:bookmarkStart w:id="0" w:name="_GoBack"/>
      <w:bookmarkEnd w:id="0"/>
      <w:r w:rsidRPr="00E45EFF">
        <w:rPr>
          <w:rFonts w:asciiTheme="majorHAnsi" w:eastAsia="Times New Roman" w:hAnsiTheme="majorHAnsi" w:cstheme="majorHAnsi"/>
          <w:color w:val="000000"/>
          <w:sz w:val="24"/>
          <w:szCs w:val="24"/>
          <w:lang w:val="it-IT"/>
        </w:rPr>
        <w:t xml:space="preserve">alla, Severini, </w:t>
      </w:r>
      <w:proofErr w:type="spellStart"/>
      <w:r w:rsidR="00861D4A" w:rsidRPr="00E45EFF">
        <w:rPr>
          <w:rFonts w:asciiTheme="majorHAnsi" w:eastAsia="Times New Roman" w:hAnsiTheme="majorHAnsi" w:cstheme="majorHAnsi"/>
          <w:color w:val="000000"/>
          <w:sz w:val="24"/>
          <w:szCs w:val="24"/>
          <w:lang w:val="it-IT"/>
        </w:rPr>
        <w:t>Masson</w:t>
      </w:r>
      <w:proofErr w:type="spellEnd"/>
      <w:r w:rsidR="00861D4A" w:rsidRPr="00E45EFF">
        <w:rPr>
          <w:rFonts w:asciiTheme="majorHAnsi" w:eastAsia="Times New Roman" w:hAnsiTheme="majorHAnsi" w:cstheme="majorHAnsi"/>
          <w:color w:val="000000"/>
          <w:sz w:val="24"/>
          <w:szCs w:val="24"/>
          <w:lang w:val="it-IT"/>
        </w:rPr>
        <w:t xml:space="preserve"> o </w:t>
      </w:r>
      <w:r w:rsidRPr="00E45EFF">
        <w:rPr>
          <w:rFonts w:asciiTheme="majorHAnsi" w:eastAsia="Times New Roman" w:hAnsiTheme="majorHAnsi" w:cstheme="majorHAnsi"/>
          <w:color w:val="000000"/>
          <w:sz w:val="24"/>
          <w:szCs w:val="24"/>
          <w:lang w:val="it-IT"/>
        </w:rPr>
        <w:t>Picasso.</w:t>
      </w:r>
    </w:p>
    <w:p w14:paraId="0855655C" w14:textId="65F46DF1" w:rsidR="007D4D3B" w:rsidRPr="00E45EFF" w:rsidRDefault="00367F2C"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Egli</w:t>
      </w:r>
      <w:r w:rsidR="007D4D3B" w:rsidRPr="00E45EFF">
        <w:rPr>
          <w:rFonts w:asciiTheme="majorHAnsi" w:eastAsia="Times New Roman" w:hAnsiTheme="majorHAnsi" w:cstheme="majorHAnsi"/>
          <w:color w:val="000000"/>
          <w:sz w:val="24"/>
          <w:szCs w:val="24"/>
          <w:lang w:val="it-IT"/>
        </w:rPr>
        <w:t xml:space="preserve"> non tradisce mai la sua vena poetica</w:t>
      </w:r>
      <w:r w:rsidR="00861D4A" w:rsidRPr="00E45EFF">
        <w:rPr>
          <w:rFonts w:asciiTheme="majorHAnsi" w:eastAsia="Times New Roman" w:hAnsiTheme="majorHAnsi" w:cstheme="majorHAnsi"/>
          <w:color w:val="000000"/>
          <w:sz w:val="24"/>
          <w:szCs w:val="24"/>
          <w:lang w:val="it-IT"/>
        </w:rPr>
        <w:t>,</w:t>
      </w:r>
      <w:r w:rsidR="007D4D3B" w:rsidRPr="00E45EFF">
        <w:rPr>
          <w:rFonts w:asciiTheme="majorHAnsi" w:eastAsia="Times New Roman" w:hAnsiTheme="majorHAnsi" w:cstheme="majorHAnsi"/>
          <w:color w:val="000000"/>
          <w:sz w:val="24"/>
          <w:szCs w:val="24"/>
          <w:lang w:val="it-IT"/>
        </w:rPr>
        <w:t xml:space="preserve"> l’estetica dell’armoni</w:t>
      </w:r>
      <w:r w:rsidRPr="00E45EFF">
        <w:rPr>
          <w:rFonts w:asciiTheme="majorHAnsi" w:eastAsia="Times New Roman" w:hAnsiTheme="majorHAnsi" w:cstheme="majorHAnsi"/>
          <w:color w:val="000000"/>
          <w:sz w:val="24"/>
          <w:szCs w:val="24"/>
          <w:lang w:val="it-IT"/>
        </w:rPr>
        <w:t>a,</w:t>
      </w:r>
      <w:r w:rsidR="007D4D3B" w:rsidRPr="00E45EFF">
        <w:rPr>
          <w:rFonts w:asciiTheme="majorHAnsi" w:eastAsia="Times New Roman" w:hAnsiTheme="majorHAnsi" w:cstheme="majorHAnsi"/>
          <w:color w:val="000000"/>
          <w:sz w:val="24"/>
          <w:szCs w:val="24"/>
          <w:lang w:val="it-IT"/>
        </w:rPr>
        <w:t xml:space="preserve"> della composizione classica che in tutti gli italiani alberga e</w:t>
      </w:r>
      <w:r w:rsidRPr="00E45EFF">
        <w:rPr>
          <w:rFonts w:asciiTheme="majorHAnsi" w:eastAsia="Times New Roman" w:hAnsiTheme="majorHAnsi" w:cstheme="majorHAnsi"/>
          <w:color w:val="000000"/>
          <w:sz w:val="24"/>
          <w:szCs w:val="24"/>
          <w:lang w:val="it-IT"/>
        </w:rPr>
        <w:t>d</w:t>
      </w:r>
      <w:r w:rsidR="007D4D3B" w:rsidRPr="00E45EFF">
        <w:rPr>
          <w:rFonts w:asciiTheme="majorHAnsi" w:eastAsia="Times New Roman" w:hAnsiTheme="majorHAnsi" w:cstheme="majorHAnsi"/>
          <w:color w:val="000000"/>
          <w:sz w:val="24"/>
          <w:szCs w:val="24"/>
          <w:lang w:val="it-IT"/>
        </w:rPr>
        <w:t xml:space="preserve"> è pre</w:t>
      </w:r>
      <w:r w:rsidRPr="00E45EFF">
        <w:rPr>
          <w:rFonts w:asciiTheme="majorHAnsi" w:eastAsia="Times New Roman" w:hAnsiTheme="majorHAnsi" w:cstheme="majorHAnsi"/>
          <w:color w:val="000000"/>
          <w:sz w:val="24"/>
          <w:szCs w:val="24"/>
          <w:lang w:val="it-IT"/>
        </w:rPr>
        <w:t>minen</w:t>
      </w:r>
      <w:r w:rsidR="007D4D3B" w:rsidRPr="00E45EFF">
        <w:rPr>
          <w:rFonts w:asciiTheme="majorHAnsi" w:eastAsia="Times New Roman" w:hAnsiTheme="majorHAnsi" w:cstheme="majorHAnsi"/>
          <w:color w:val="000000"/>
          <w:sz w:val="24"/>
          <w:szCs w:val="24"/>
          <w:lang w:val="it-IT"/>
        </w:rPr>
        <w:t>te rispetto alle avanguardie</w:t>
      </w:r>
      <w:r w:rsidR="00C6195F" w:rsidRPr="00E45EFF">
        <w:rPr>
          <w:rFonts w:asciiTheme="majorHAnsi" w:eastAsia="Times New Roman" w:hAnsiTheme="majorHAnsi" w:cstheme="majorHAnsi"/>
          <w:color w:val="000000"/>
          <w:sz w:val="24"/>
          <w:szCs w:val="24"/>
          <w:lang w:val="it-IT"/>
        </w:rPr>
        <w:t xml:space="preserve"> più concettuali</w:t>
      </w:r>
      <w:r w:rsidR="007D4D3B" w:rsidRPr="00E45EFF">
        <w:rPr>
          <w:rFonts w:asciiTheme="majorHAnsi" w:eastAsia="Times New Roman" w:hAnsiTheme="majorHAnsi" w:cstheme="majorHAnsi"/>
          <w:color w:val="000000"/>
          <w:sz w:val="24"/>
          <w:szCs w:val="24"/>
          <w:lang w:val="it-IT"/>
        </w:rPr>
        <w:t>.</w:t>
      </w:r>
    </w:p>
    <w:p w14:paraId="2B703F69" w14:textId="77777777" w:rsidR="00861D4A" w:rsidRPr="00E45EFF" w:rsidRDefault="00861D4A" w:rsidP="00E45EFF">
      <w:pPr>
        <w:spacing w:line="240" w:lineRule="auto"/>
        <w:jc w:val="both"/>
        <w:rPr>
          <w:rFonts w:asciiTheme="majorHAnsi" w:eastAsia="Times New Roman" w:hAnsiTheme="majorHAnsi" w:cstheme="majorHAnsi"/>
          <w:color w:val="000000"/>
          <w:sz w:val="24"/>
          <w:szCs w:val="24"/>
          <w:lang w:val="it-IT"/>
        </w:rPr>
      </w:pPr>
    </w:p>
    <w:p w14:paraId="19203065" w14:textId="37DB1AA0" w:rsidR="00861D4A" w:rsidRPr="00E45EFF" w:rsidRDefault="00861D4A"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Tra gli anni Quaranta e Cinquanta realizza alcuni dipinti di piccole dimensioni in cui rileva la luce e le forme naturali. I giardini sospesi in un silenzio privo della presenza umana, si fanno ammirare come in un’estasi immobile nella calura pomeridiana estiva (</w:t>
      </w:r>
      <w:r w:rsidRPr="00E45EFF">
        <w:rPr>
          <w:rFonts w:asciiTheme="majorHAnsi" w:eastAsia="Times New Roman" w:hAnsiTheme="majorHAnsi" w:cstheme="majorHAnsi"/>
          <w:i/>
          <w:iCs/>
          <w:color w:val="000000"/>
          <w:sz w:val="24"/>
          <w:szCs w:val="24"/>
          <w:lang w:val="it-IT"/>
        </w:rPr>
        <w:t>Giardino di Ines</w:t>
      </w:r>
      <w:r w:rsidRPr="00E45EFF">
        <w:rPr>
          <w:rFonts w:asciiTheme="majorHAnsi" w:eastAsia="Times New Roman" w:hAnsiTheme="majorHAnsi" w:cstheme="majorHAnsi"/>
          <w:color w:val="000000"/>
          <w:sz w:val="24"/>
          <w:szCs w:val="24"/>
          <w:lang w:val="it-IT"/>
        </w:rPr>
        <w:t>, 1950).</w:t>
      </w:r>
      <w:r w:rsidR="003B53A8" w:rsidRPr="00E45EFF">
        <w:rPr>
          <w:rFonts w:asciiTheme="majorHAnsi" w:eastAsia="Times New Roman" w:hAnsiTheme="majorHAnsi" w:cstheme="majorHAnsi"/>
          <w:color w:val="000000"/>
          <w:sz w:val="24"/>
          <w:szCs w:val="24"/>
          <w:lang w:val="it-IT"/>
        </w:rPr>
        <w:t xml:space="preserve"> La sua ricerca si svolge in quegli anni verso </w:t>
      </w:r>
      <w:r w:rsidR="00C6195F" w:rsidRPr="00E45EFF">
        <w:rPr>
          <w:rFonts w:asciiTheme="majorHAnsi" w:eastAsia="Times New Roman" w:hAnsiTheme="majorHAnsi" w:cstheme="majorHAnsi"/>
          <w:color w:val="000000"/>
          <w:sz w:val="24"/>
          <w:szCs w:val="24"/>
          <w:lang w:val="it-IT"/>
        </w:rPr>
        <w:t>problematiche</w:t>
      </w:r>
      <w:r w:rsidR="003B53A8" w:rsidRPr="00E45EFF">
        <w:rPr>
          <w:rFonts w:asciiTheme="majorHAnsi" w:eastAsia="Times New Roman" w:hAnsiTheme="majorHAnsi" w:cstheme="majorHAnsi"/>
          <w:color w:val="000000"/>
          <w:sz w:val="24"/>
          <w:szCs w:val="24"/>
          <w:lang w:val="it-IT"/>
        </w:rPr>
        <w:t xml:space="preserve"> meno regional</w:t>
      </w:r>
      <w:r w:rsidR="00C6195F" w:rsidRPr="00E45EFF">
        <w:rPr>
          <w:rFonts w:asciiTheme="majorHAnsi" w:eastAsia="Times New Roman" w:hAnsiTheme="majorHAnsi" w:cstheme="majorHAnsi"/>
          <w:color w:val="000000"/>
          <w:sz w:val="24"/>
          <w:szCs w:val="24"/>
          <w:lang w:val="it-IT"/>
        </w:rPr>
        <w:t>i</w:t>
      </w:r>
      <w:r w:rsidR="003B53A8" w:rsidRPr="00E45EFF">
        <w:rPr>
          <w:rFonts w:asciiTheme="majorHAnsi" w:eastAsia="Times New Roman" w:hAnsiTheme="majorHAnsi" w:cstheme="majorHAnsi"/>
          <w:color w:val="000000"/>
          <w:sz w:val="24"/>
          <w:szCs w:val="24"/>
          <w:lang w:val="it-IT"/>
        </w:rPr>
        <w:t xml:space="preserve"> e più internazional</w:t>
      </w:r>
      <w:r w:rsidR="00C6195F" w:rsidRPr="00E45EFF">
        <w:rPr>
          <w:rFonts w:asciiTheme="majorHAnsi" w:eastAsia="Times New Roman" w:hAnsiTheme="majorHAnsi" w:cstheme="majorHAnsi"/>
          <w:color w:val="000000"/>
          <w:sz w:val="24"/>
          <w:szCs w:val="24"/>
          <w:lang w:val="it-IT"/>
        </w:rPr>
        <w:t>i, la Metafisica e Novecento</w:t>
      </w:r>
      <w:r w:rsidR="003C7D71" w:rsidRPr="00E45EFF">
        <w:rPr>
          <w:rFonts w:asciiTheme="majorHAnsi" w:eastAsia="Times New Roman" w:hAnsiTheme="majorHAnsi" w:cstheme="majorHAnsi"/>
          <w:color w:val="000000"/>
          <w:sz w:val="24"/>
          <w:szCs w:val="24"/>
          <w:lang w:val="it-IT"/>
        </w:rPr>
        <w:t xml:space="preserve"> non sono più predominati,</w:t>
      </w:r>
      <w:r w:rsidR="00C6195F" w:rsidRPr="00E45EFF">
        <w:rPr>
          <w:rFonts w:asciiTheme="majorHAnsi" w:eastAsia="Times New Roman" w:hAnsiTheme="majorHAnsi" w:cstheme="majorHAnsi"/>
          <w:color w:val="000000"/>
          <w:sz w:val="24"/>
          <w:szCs w:val="24"/>
          <w:lang w:val="it-IT"/>
        </w:rPr>
        <w:t xml:space="preserve"> </w:t>
      </w:r>
      <w:r w:rsidR="003C7D71" w:rsidRPr="00E45EFF">
        <w:rPr>
          <w:rFonts w:asciiTheme="majorHAnsi" w:eastAsia="Times New Roman" w:hAnsiTheme="majorHAnsi" w:cstheme="majorHAnsi"/>
          <w:color w:val="000000"/>
          <w:sz w:val="24"/>
          <w:szCs w:val="24"/>
          <w:lang w:val="it-IT"/>
        </w:rPr>
        <w:t>i</w:t>
      </w:r>
      <w:r w:rsidR="003B53A8" w:rsidRPr="00E45EFF">
        <w:rPr>
          <w:rFonts w:asciiTheme="majorHAnsi" w:eastAsia="Times New Roman" w:hAnsiTheme="majorHAnsi" w:cstheme="majorHAnsi"/>
          <w:color w:val="000000"/>
          <w:sz w:val="24"/>
          <w:szCs w:val="24"/>
          <w:lang w:val="it-IT"/>
        </w:rPr>
        <w:t>l Dopoguerra apre le porte all’informazione, i bollettini di guerra lasciano il posto alle riviste illustrate e i primi viaggi verso la Francia e a Parigi, aprono le porte a nuove estetiche e a nuove scuole.</w:t>
      </w:r>
    </w:p>
    <w:p w14:paraId="00CCC6FE" w14:textId="2E58EB97" w:rsidR="003B53A8" w:rsidRPr="00E45EFF" w:rsidRDefault="003B53A8"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Le sue opere subiscono il fascino del rinnovamento in campo figurativo e opere pastose, fatte di campiture pressoché monocrome, iniziano a prendere forma nel suo atelier (</w:t>
      </w:r>
      <w:r w:rsidRPr="00E45EFF">
        <w:rPr>
          <w:rFonts w:asciiTheme="majorHAnsi" w:eastAsia="Times New Roman" w:hAnsiTheme="majorHAnsi" w:cstheme="majorHAnsi"/>
          <w:i/>
          <w:iCs/>
          <w:color w:val="000000"/>
          <w:sz w:val="24"/>
          <w:szCs w:val="24"/>
          <w:lang w:val="it-IT"/>
        </w:rPr>
        <w:t>Paesaggio nel bosco</w:t>
      </w:r>
      <w:r w:rsidRPr="00E45EFF">
        <w:rPr>
          <w:rFonts w:asciiTheme="majorHAnsi" w:eastAsia="Times New Roman" w:hAnsiTheme="majorHAnsi" w:cstheme="majorHAnsi"/>
          <w:color w:val="000000"/>
          <w:sz w:val="24"/>
          <w:szCs w:val="24"/>
          <w:lang w:val="it-IT"/>
        </w:rPr>
        <w:t>, 1956). In bilico fra estetica formale e avanguardia, senza mai rinunciare all’idea di riconoscibile, trasportano il suo mondo in un minimalismo ludico e gioioso, alberi come capigliature e sentieri terrosi come lava strisciante, appaiono improvvisamente nelle opere e minuscole apparizioni albergano qua e là sulle tele.</w:t>
      </w:r>
    </w:p>
    <w:p w14:paraId="0FC66A18" w14:textId="6AA3C995" w:rsidR="003B53A8" w:rsidRPr="00E45EFF" w:rsidRDefault="003B53A8"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lastRenderedPageBreak/>
        <w:t xml:space="preserve">I fiori recisi </w:t>
      </w:r>
      <w:r w:rsidR="003C7D71" w:rsidRPr="00E45EFF">
        <w:rPr>
          <w:rFonts w:asciiTheme="majorHAnsi" w:eastAsia="Times New Roman" w:hAnsiTheme="majorHAnsi" w:cstheme="majorHAnsi"/>
          <w:color w:val="000000"/>
          <w:sz w:val="24"/>
          <w:szCs w:val="24"/>
          <w:lang w:val="it-IT"/>
        </w:rPr>
        <w:t>da</w:t>
      </w:r>
      <w:r w:rsidRPr="00E45EFF">
        <w:rPr>
          <w:rFonts w:asciiTheme="majorHAnsi" w:eastAsia="Times New Roman" w:hAnsiTheme="majorHAnsi" w:cstheme="majorHAnsi"/>
          <w:color w:val="000000"/>
          <w:sz w:val="24"/>
          <w:szCs w:val="24"/>
          <w:lang w:val="it-IT"/>
        </w:rPr>
        <w:t xml:space="preserve"> queste aiuole</w:t>
      </w:r>
      <w:r w:rsidR="003C7D71" w:rsidRPr="00E45EFF">
        <w:rPr>
          <w:rFonts w:asciiTheme="majorHAnsi" w:eastAsia="Times New Roman" w:hAnsiTheme="majorHAnsi" w:cstheme="majorHAnsi"/>
          <w:color w:val="000000"/>
          <w:sz w:val="24"/>
          <w:szCs w:val="24"/>
          <w:lang w:val="it-IT"/>
        </w:rPr>
        <w:t xml:space="preserve"> e messi in vasi</w:t>
      </w:r>
      <w:r w:rsidRPr="00E45EFF">
        <w:rPr>
          <w:rFonts w:asciiTheme="majorHAnsi" w:eastAsia="Times New Roman" w:hAnsiTheme="majorHAnsi" w:cstheme="majorHAnsi"/>
          <w:color w:val="000000"/>
          <w:sz w:val="24"/>
          <w:szCs w:val="24"/>
          <w:lang w:val="it-IT"/>
        </w:rPr>
        <w:t xml:space="preserve"> risultano </w:t>
      </w:r>
      <w:r w:rsidR="003C7D71" w:rsidRPr="00E45EFF">
        <w:rPr>
          <w:rFonts w:asciiTheme="majorHAnsi" w:eastAsia="Times New Roman" w:hAnsiTheme="majorHAnsi" w:cstheme="majorHAnsi"/>
          <w:color w:val="000000"/>
          <w:sz w:val="24"/>
          <w:szCs w:val="24"/>
          <w:lang w:val="it-IT"/>
        </w:rPr>
        <w:t xml:space="preserve">di conseguenza </w:t>
      </w:r>
      <w:r w:rsidRPr="00E45EFF">
        <w:rPr>
          <w:rFonts w:asciiTheme="majorHAnsi" w:eastAsia="Times New Roman" w:hAnsiTheme="majorHAnsi" w:cstheme="majorHAnsi"/>
          <w:color w:val="000000"/>
          <w:sz w:val="24"/>
          <w:szCs w:val="24"/>
          <w:lang w:val="it-IT"/>
        </w:rPr>
        <w:t>geometrici e costruiti con gli stessi stilemi della materia dei paesaggi, il loro dissolversi sulla tela e il loro raggrumarsi è un inno all’imperfezione e alla volontà di cambiamento</w:t>
      </w:r>
      <w:r w:rsidR="003C7D71" w:rsidRPr="00E45EFF">
        <w:rPr>
          <w:rFonts w:asciiTheme="majorHAnsi" w:eastAsia="Times New Roman" w:hAnsiTheme="majorHAnsi" w:cstheme="majorHAnsi"/>
          <w:color w:val="000000"/>
          <w:sz w:val="24"/>
          <w:szCs w:val="24"/>
          <w:lang w:val="it-IT"/>
        </w:rPr>
        <w:t xml:space="preserve"> evolutivo</w:t>
      </w:r>
      <w:r w:rsidRPr="00E45EFF">
        <w:rPr>
          <w:rFonts w:asciiTheme="majorHAnsi" w:eastAsia="Times New Roman" w:hAnsiTheme="majorHAnsi" w:cstheme="majorHAnsi"/>
          <w:color w:val="000000"/>
          <w:sz w:val="24"/>
          <w:szCs w:val="24"/>
          <w:lang w:val="it-IT"/>
        </w:rPr>
        <w:t xml:space="preserve"> che l’artista non abbandonerà mai </w:t>
      </w:r>
      <w:r w:rsidR="003C7D71" w:rsidRPr="00E45EFF">
        <w:rPr>
          <w:rFonts w:asciiTheme="majorHAnsi" w:eastAsia="Times New Roman" w:hAnsiTheme="majorHAnsi" w:cstheme="majorHAnsi"/>
          <w:color w:val="000000"/>
          <w:sz w:val="24"/>
          <w:szCs w:val="24"/>
          <w:lang w:val="it-IT"/>
        </w:rPr>
        <w:t xml:space="preserve">nella sua lunga vita </w:t>
      </w:r>
      <w:r w:rsidRPr="00E45EFF">
        <w:rPr>
          <w:rFonts w:asciiTheme="majorHAnsi" w:eastAsia="Times New Roman" w:hAnsiTheme="majorHAnsi" w:cstheme="majorHAnsi"/>
          <w:color w:val="000000"/>
          <w:sz w:val="24"/>
          <w:szCs w:val="24"/>
          <w:lang w:val="it-IT"/>
        </w:rPr>
        <w:t>(</w:t>
      </w:r>
      <w:r w:rsidRPr="00E45EFF">
        <w:rPr>
          <w:rFonts w:asciiTheme="majorHAnsi" w:eastAsia="Times New Roman" w:hAnsiTheme="majorHAnsi" w:cstheme="majorHAnsi"/>
          <w:i/>
          <w:iCs/>
          <w:color w:val="000000"/>
          <w:sz w:val="24"/>
          <w:szCs w:val="24"/>
          <w:lang w:val="it-IT"/>
        </w:rPr>
        <w:t>Natura morta</w:t>
      </w:r>
      <w:r w:rsidRPr="00E45EFF">
        <w:rPr>
          <w:rFonts w:asciiTheme="majorHAnsi" w:eastAsia="Times New Roman" w:hAnsiTheme="majorHAnsi" w:cstheme="majorHAnsi"/>
          <w:color w:val="000000"/>
          <w:sz w:val="24"/>
          <w:szCs w:val="24"/>
          <w:lang w:val="it-IT"/>
        </w:rPr>
        <w:t>, 1956).</w:t>
      </w:r>
    </w:p>
    <w:p w14:paraId="445BDA7F" w14:textId="04C6DC46" w:rsidR="003B53A8" w:rsidRPr="00E45EFF" w:rsidRDefault="003B53A8"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Anche nei disegni, di grande maestria segnica, Ettore Fico immette qu</w:t>
      </w:r>
      <w:r w:rsidR="003C7D71" w:rsidRPr="00E45EFF">
        <w:rPr>
          <w:rFonts w:asciiTheme="majorHAnsi" w:eastAsia="Times New Roman" w:hAnsiTheme="majorHAnsi" w:cstheme="majorHAnsi"/>
          <w:color w:val="000000"/>
          <w:sz w:val="24"/>
          <w:szCs w:val="24"/>
          <w:lang w:val="it-IT"/>
        </w:rPr>
        <w:t>e</w:t>
      </w:r>
      <w:r w:rsidRPr="00E45EFF">
        <w:rPr>
          <w:rFonts w:asciiTheme="majorHAnsi" w:eastAsia="Times New Roman" w:hAnsiTheme="majorHAnsi" w:cstheme="majorHAnsi"/>
          <w:color w:val="000000"/>
          <w:sz w:val="24"/>
          <w:szCs w:val="24"/>
          <w:lang w:val="it-IT"/>
        </w:rPr>
        <w:t xml:space="preserve">l senso di disequilibrio formale in cui tutto è riconoscibile e nulla è esattamente </w:t>
      </w:r>
      <w:r w:rsidR="00527A8F" w:rsidRPr="00E45EFF">
        <w:rPr>
          <w:rFonts w:asciiTheme="majorHAnsi" w:eastAsia="Times New Roman" w:hAnsiTheme="majorHAnsi" w:cstheme="majorHAnsi"/>
          <w:color w:val="000000"/>
          <w:sz w:val="24"/>
          <w:szCs w:val="24"/>
          <w:lang w:val="it-IT"/>
        </w:rPr>
        <w:t xml:space="preserve">ricostruito. La china segna e dilava il foglio allo stesso tempo e la gestualità contratta dell’artista </w:t>
      </w:r>
      <w:r w:rsidR="003C7D71" w:rsidRPr="00E45EFF">
        <w:rPr>
          <w:rFonts w:asciiTheme="majorHAnsi" w:eastAsia="Times New Roman" w:hAnsiTheme="majorHAnsi" w:cstheme="majorHAnsi"/>
          <w:color w:val="000000"/>
          <w:sz w:val="24"/>
          <w:szCs w:val="24"/>
          <w:lang w:val="it-IT"/>
        </w:rPr>
        <w:t>è</w:t>
      </w:r>
      <w:r w:rsidR="00527A8F" w:rsidRPr="00E45EFF">
        <w:rPr>
          <w:rFonts w:asciiTheme="majorHAnsi" w:eastAsia="Times New Roman" w:hAnsiTheme="majorHAnsi" w:cstheme="majorHAnsi"/>
          <w:color w:val="000000"/>
          <w:sz w:val="24"/>
          <w:szCs w:val="24"/>
          <w:lang w:val="it-IT"/>
        </w:rPr>
        <w:t xml:space="preserve"> una danza </w:t>
      </w:r>
      <w:r w:rsidR="003C7D71" w:rsidRPr="00E45EFF">
        <w:rPr>
          <w:rFonts w:asciiTheme="majorHAnsi" w:eastAsia="Times New Roman" w:hAnsiTheme="majorHAnsi" w:cstheme="majorHAnsi"/>
          <w:color w:val="000000"/>
          <w:sz w:val="24"/>
          <w:szCs w:val="24"/>
          <w:lang w:val="it-IT"/>
        </w:rPr>
        <w:t>vitalistica</w:t>
      </w:r>
      <w:r w:rsidR="00527A8F" w:rsidRPr="00E45EFF">
        <w:rPr>
          <w:rFonts w:asciiTheme="majorHAnsi" w:eastAsia="Times New Roman" w:hAnsiTheme="majorHAnsi" w:cstheme="majorHAnsi"/>
          <w:color w:val="000000"/>
          <w:sz w:val="24"/>
          <w:szCs w:val="24"/>
          <w:lang w:val="it-IT"/>
        </w:rPr>
        <w:t xml:space="preserve"> che possiamo ripercorre come un filo di Arianna nel</w:t>
      </w:r>
      <w:r w:rsidR="003C7D71" w:rsidRPr="00E45EFF">
        <w:rPr>
          <w:rFonts w:asciiTheme="majorHAnsi" w:eastAsia="Times New Roman" w:hAnsiTheme="majorHAnsi" w:cstheme="majorHAnsi"/>
          <w:color w:val="000000"/>
          <w:sz w:val="24"/>
          <w:szCs w:val="24"/>
          <w:lang w:val="it-IT"/>
        </w:rPr>
        <w:t xml:space="preserve">le composizioni di quel periodo </w:t>
      </w:r>
      <w:r w:rsidR="00527A8F" w:rsidRPr="00E45EFF">
        <w:rPr>
          <w:rFonts w:asciiTheme="majorHAnsi" w:eastAsia="Times New Roman" w:hAnsiTheme="majorHAnsi" w:cstheme="majorHAnsi"/>
          <w:color w:val="000000"/>
          <w:sz w:val="24"/>
          <w:szCs w:val="24"/>
          <w:lang w:val="it-IT"/>
        </w:rPr>
        <w:t>(</w:t>
      </w:r>
      <w:r w:rsidR="00527A8F" w:rsidRPr="00E45EFF">
        <w:rPr>
          <w:rFonts w:asciiTheme="majorHAnsi" w:eastAsia="Times New Roman" w:hAnsiTheme="majorHAnsi" w:cstheme="majorHAnsi"/>
          <w:i/>
          <w:iCs/>
          <w:color w:val="000000"/>
          <w:sz w:val="24"/>
          <w:szCs w:val="24"/>
          <w:lang w:val="it-IT"/>
        </w:rPr>
        <w:t>Vegetazione</w:t>
      </w:r>
      <w:r w:rsidR="00527A8F" w:rsidRPr="00E45EFF">
        <w:rPr>
          <w:rFonts w:asciiTheme="majorHAnsi" w:eastAsia="Times New Roman" w:hAnsiTheme="majorHAnsi" w:cstheme="majorHAnsi"/>
          <w:color w:val="000000"/>
          <w:sz w:val="24"/>
          <w:szCs w:val="24"/>
          <w:lang w:val="it-IT"/>
        </w:rPr>
        <w:t>, 1963).</w:t>
      </w:r>
    </w:p>
    <w:p w14:paraId="2CDE8B26" w14:textId="68907D9C" w:rsidR="00527A8F" w:rsidRPr="00E45EFF" w:rsidRDefault="00527A8F"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Quando invece è la tempera colorat</w:t>
      </w:r>
      <w:r w:rsidR="003C7D71" w:rsidRPr="00E45EFF">
        <w:rPr>
          <w:rFonts w:asciiTheme="majorHAnsi" w:eastAsia="Times New Roman" w:hAnsiTheme="majorHAnsi" w:cstheme="majorHAnsi"/>
          <w:color w:val="000000"/>
          <w:sz w:val="24"/>
          <w:szCs w:val="24"/>
          <w:lang w:val="it-IT"/>
        </w:rPr>
        <w:t>a</w:t>
      </w:r>
      <w:r w:rsidRPr="00E45EFF">
        <w:rPr>
          <w:rFonts w:asciiTheme="majorHAnsi" w:eastAsia="Times New Roman" w:hAnsiTheme="majorHAnsi" w:cstheme="majorHAnsi"/>
          <w:color w:val="000000"/>
          <w:sz w:val="24"/>
          <w:szCs w:val="24"/>
          <w:lang w:val="it-IT"/>
        </w:rPr>
        <w:t xml:space="preserve"> lo strumento primo della tecnica utilizzata, allora un’esplosione cromatica e segnica invade tutta la composizione. Una sorta di fuoc</w:t>
      </w:r>
      <w:r w:rsidR="003C7D71" w:rsidRPr="00E45EFF">
        <w:rPr>
          <w:rFonts w:asciiTheme="majorHAnsi" w:eastAsia="Times New Roman" w:hAnsiTheme="majorHAnsi" w:cstheme="majorHAnsi"/>
          <w:color w:val="000000"/>
          <w:sz w:val="24"/>
          <w:szCs w:val="24"/>
          <w:lang w:val="it-IT"/>
        </w:rPr>
        <w:t>o</w:t>
      </w:r>
      <w:r w:rsidRPr="00E45EFF">
        <w:rPr>
          <w:rFonts w:asciiTheme="majorHAnsi" w:eastAsia="Times New Roman" w:hAnsiTheme="majorHAnsi" w:cstheme="majorHAnsi"/>
          <w:color w:val="000000"/>
          <w:sz w:val="24"/>
          <w:szCs w:val="24"/>
          <w:lang w:val="it-IT"/>
        </w:rPr>
        <w:t xml:space="preserve"> d’artificio si subli</w:t>
      </w:r>
      <w:r w:rsidR="003C7D71" w:rsidRPr="00E45EFF">
        <w:rPr>
          <w:rFonts w:asciiTheme="majorHAnsi" w:eastAsia="Times New Roman" w:hAnsiTheme="majorHAnsi" w:cstheme="majorHAnsi"/>
          <w:color w:val="000000"/>
          <w:sz w:val="24"/>
          <w:szCs w:val="24"/>
          <w:lang w:val="it-IT"/>
        </w:rPr>
        <w:t>m</w:t>
      </w:r>
      <w:r w:rsidRPr="00E45EFF">
        <w:rPr>
          <w:rFonts w:asciiTheme="majorHAnsi" w:eastAsia="Times New Roman" w:hAnsiTheme="majorHAnsi" w:cstheme="majorHAnsi"/>
          <w:color w:val="000000"/>
          <w:sz w:val="24"/>
          <w:szCs w:val="24"/>
          <w:lang w:val="it-IT"/>
        </w:rPr>
        <w:t>a e di fissa sul foglio in una miriade di infinite sfumature di azzurri e di verdi, per essere rinvigorite da tocchi accesi di rosso e di bruni tonali, cupi e profondi (</w:t>
      </w:r>
      <w:r w:rsidRPr="00E45EFF">
        <w:rPr>
          <w:rFonts w:asciiTheme="majorHAnsi" w:eastAsia="Times New Roman" w:hAnsiTheme="majorHAnsi" w:cstheme="majorHAnsi"/>
          <w:i/>
          <w:iCs/>
          <w:color w:val="000000"/>
          <w:sz w:val="24"/>
          <w:szCs w:val="24"/>
          <w:lang w:val="it-IT"/>
        </w:rPr>
        <w:t>Vegetazione</w:t>
      </w:r>
      <w:r w:rsidRPr="00E45EFF">
        <w:rPr>
          <w:rFonts w:asciiTheme="majorHAnsi" w:eastAsia="Times New Roman" w:hAnsiTheme="majorHAnsi" w:cstheme="majorHAnsi"/>
          <w:color w:val="000000"/>
          <w:sz w:val="24"/>
          <w:szCs w:val="24"/>
          <w:lang w:val="it-IT"/>
        </w:rPr>
        <w:t>, 1965).</w:t>
      </w:r>
      <w:r w:rsidR="003C7D71" w:rsidRPr="00E45EFF">
        <w:rPr>
          <w:rFonts w:asciiTheme="majorHAnsi" w:eastAsia="Times New Roman" w:hAnsiTheme="majorHAnsi" w:cstheme="majorHAnsi"/>
          <w:color w:val="000000"/>
          <w:sz w:val="24"/>
          <w:szCs w:val="24"/>
          <w:lang w:val="it-IT"/>
        </w:rPr>
        <w:t xml:space="preserve"> </w:t>
      </w:r>
      <w:r w:rsidR="001E72D9" w:rsidRPr="00E45EFF">
        <w:rPr>
          <w:rFonts w:asciiTheme="majorHAnsi" w:eastAsia="Times New Roman" w:hAnsiTheme="majorHAnsi" w:cstheme="majorHAnsi"/>
          <w:color w:val="000000"/>
          <w:sz w:val="24"/>
          <w:szCs w:val="24"/>
          <w:lang w:val="it-IT"/>
        </w:rPr>
        <w:t>Ed è verso la fine degli anni Sessanta che</w:t>
      </w:r>
      <w:r w:rsidR="003C7D71" w:rsidRPr="00E45EFF">
        <w:rPr>
          <w:rFonts w:asciiTheme="majorHAnsi" w:eastAsia="Times New Roman" w:hAnsiTheme="majorHAnsi" w:cstheme="majorHAnsi"/>
          <w:color w:val="000000"/>
          <w:sz w:val="24"/>
          <w:szCs w:val="24"/>
          <w:lang w:val="it-IT"/>
        </w:rPr>
        <w:t>,</w:t>
      </w:r>
      <w:r w:rsidR="001E72D9" w:rsidRPr="00E45EFF">
        <w:rPr>
          <w:rFonts w:asciiTheme="majorHAnsi" w:eastAsia="Times New Roman" w:hAnsiTheme="majorHAnsi" w:cstheme="majorHAnsi"/>
          <w:color w:val="000000"/>
          <w:sz w:val="24"/>
          <w:szCs w:val="24"/>
          <w:lang w:val="it-IT"/>
        </w:rPr>
        <w:t xml:space="preserve"> in un contesto pop vicino a Hockney</w:t>
      </w:r>
      <w:r w:rsidR="0013270F" w:rsidRPr="00E45EFF">
        <w:rPr>
          <w:rFonts w:asciiTheme="majorHAnsi" w:eastAsia="Times New Roman" w:hAnsiTheme="majorHAnsi" w:cstheme="majorHAnsi"/>
          <w:color w:val="000000"/>
          <w:sz w:val="24"/>
          <w:szCs w:val="24"/>
          <w:lang w:val="it-IT"/>
        </w:rPr>
        <w:t xml:space="preserve"> </w:t>
      </w:r>
      <w:r w:rsidR="003C7D71" w:rsidRPr="00E45EFF">
        <w:rPr>
          <w:rFonts w:asciiTheme="majorHAnsi" w:eastAsia="Times New Roman" w:hAnsiTheme="majorHAnsi" w:cstheme="majorHAnsi"/>
          <w:color w:val="000000"/>
          <w:sz w:val="24"/>
          <w:szCs w:val="24"/>
          <w:lang w:val="it-IT"/>
        </w:rPr>
        <w:t>e Sutherland</w:t>
      </w:r>
      <w:r w:rsidR="001E72D9" w:rsidRPr="00E45EFF">
        <w:rPr>
          <w:rFonts w:asciiTheme="majorHAnsi" w:eastAsia="Times New Roman" w:hAnsiTheme="majorHAnsi" w:cstheme="majorHAnsi"/>
          <w:color w:val="000000"/>
          <w:sz w:val="24"/>
          <w:szCs w:val="24"/>
          <w:lang w:val="it-IT"/>
        </w:rPr>
        <w:t xml:space="preserve">, le opere riprendono una forza e una forma in bilico fra geometria e naturalezza. </w:t>
      </w:r>
      <w:r w:rsidR="001E72D9" w:rsidRPr="00E45EFF">
        <w:rPr>
          <w:rFonts w:asciiTheme="majorHAnsi" w:eastAsia="Times New Roman" w:hAnsiTheme="majorHAnsi" w:cstheme="majorHAnsi"/>
          <w:i/>
          <w:iCs/>
          <w:color w:val="000000"/>
          <w:sz w:val="24"/>
          <w:szCs w:val="24"/>
          <w:lang w:val="it-IT"/>
        </w:rPr>
        <w:t>Vaso di fiori</w:t>
      </w:r>
      <w:r w:rsidR="001E72D9" w:rsidRPr="00E45EFF">
        <w:rPr>
          <w:rFonts w:asciiTheme="majorHAnsi" w:eastAsia="Times New Roman" w:hAnsiTheme="majorHAnsi" w:cstheme="majorHAnsi"/>
          <w:color w:val="000000"/>
          <w:sz w:val="24"/>
          <w:szCs w:val="24"/>
          <w:lang w:val="it-IT"/>
        </w:rPr>
        <w:t xml:space="preserve"> (1968) e </w:t>
      </w:r>
      <w:r w:rsidR="001E72D9" w:rsidRPr="00E45EFF">
        <w:rPr>
          <w:rFonts w:asciiTheme="majorHAnsi" w:eastAsia="Times New Roman" w:hAnsiTheme="majorHAnsi" w:cstheme="majorHAnsi"/>
          <w:i/>
          <w:iCs/>
          <w:color w:val="000000"/>
          <w:sz w:val="24"/>
          <w:szCs w:val="24"/>
          <w:lang w:val="it-IT"/>
        </w:rPr>
        <w:t>Fiori</w:t>
      </w:r>
      <w:r w:rsidR="001E72D9" w:rsidRPr="00E45EFF">
        <w:rPr>
          <w:rFonts w:asciiTheme="majorHAnsi" w:eastAsia="Times New Roman" w:hAnsiTheme="majorHAnsi" w:cstheme="majorHAnsi"/>
          <w:color w:val="000000"/>
          <w:sz w:val="24"/>
          <w:szCs w:val="24"/>
          <w:lang w:val="it-IT"/>
        </w:rPr>
        <w:t xml:space="preserve"> (1969) ne sono testimonianza. La superficie si verticalizza in una volontà bidimensionale di matrice pop, le forme e le campiture ritagliate in monocrom</w:t>
      </w:r>
      <w:r w:rsidR="0013270F" w:rsidRPr="00E45EFF">
        <w:rPr>
          <w:rFonts w:asciiTheme="majorHAnsi" w:eastAsia="Times New Roman" w:hAnsiTheme="majorHAnsi" w:cstheme="majorHAnsi"/>
          <w:color w:val="000000"/>
          <w:sz w:val="24"/>
          <w:szCs w:val="24"/>
          <w:lang w:val="it-IT"/>
        </w:rPr>
        <w:t>i</w:t>
      </w:r>
      <w:r w:rsidR="001E72D9" w:rsidRPr="00E45EFF">
        <w:rPr>
          <w:rFonts w:asciiTheme="majorHAnsi" w:eastAsia="Times New Roman" w:hAnsiTheme="majorHAnsi" w:cstheme="majorHAnsi"/>
          <w:color w:val="000000"/>
          <w:sz w:val="24"/>
          <w:szCs w:val="24"/>
          <w:lang w:val="it-IT"/>
        </w:rPr>
        <w:t>e</w:t>
      </w:r>
      <w:r w:rsidR="00CB72F7" w:rsidRPr="00E45EFF">
        <w:rPr>
          <w:rFonts w:asciiTheme="majorHAnsi" w:eastAsia="Times New Roman" w:hAnsiTheme="majorHAnsi" w:cstheme="majorHAnsi"/>
          <w:color w:val="000000"/>
          <w:sz w:val="24"/>
          <w:szCs w:val="24"/>
          <w:lang w:val="it-IT"/>
        </w:rPr>
        <w:t xml:space="preserve"> separano gli spazi ritagliandoli</w:t>
      </w:r>
      <w:r w:rsidR="001E72D9" w:rsidRPr="00E45EFF">
        <w:rPr>
          <w:rFonts w:asciiTheme="majorHAnsi" w:eastAsia="Times New Roman" w:hAnsiTheme="majorHAnsi" w:cstheme="majorHAnsi"/>
          <w:color w:val="000000"/>
          <w:sz w:val="24"/>
          <w:szCs w:val="24"/>
          <w:lang w:val="it-IT"/>
        </w:rPr>
        <w:t xml:space="preserve">, </w:t>
      </w:r>
      <w:r w:rsidR="00CB72F7" w:rsidRPr="00E45EFF">
        <w:rPr>
          <w:rFonts w:asciiTheme="majorHAnsi" w:eastAsia="Times New Roman" w:hAnsiTheme="majorHAnsi" w:cstheme="majorHAnsi"/>
          <w:color w:val="000000"/>
          <w:sz w:val="24"/>
          <w:szCs w:val="24"/>
          <w:lang w:val="it-IT"/>
        </w:rPr>
        <w:t>i volumi non hanno ombre e gli oggetti sono</w:t>
      </w:r>
      <w:r w:rsidR="0013270F" w:rsidRPr="00E45EFF">
        <w:rPr>
          <w:rFonts w:asciiTheme="majorHAnsi" w:eastAsia="Times New Roman" w:hAnsiTheme="majorHAnsi" w:cstheme="majorHAnsi"/>
          <w:color w:val="000000"/>
          <w:sz w:val="24"/>
          <w:szCs w:val="24"/>
          <w:lang w:val="it-IT"/>
        </w:rPr>
        <w:t xml:space="preserve"> collage </w:t>
      </w:r>
      <w:r w:rsidR="00CB72F7" w:rsidRPr="00E45EFF">
        <w:rPr>
          <w:rFonts w:asciiTheme="majorHAnsi" w:eastAsia="Times New Roman" w:hAnsiTheme="majorHAnsi" w:cstheme="majorHAnsi"/>
          <w:color w:val="000000"/>
          <w:sz w:val="24"/>
          <w:szCs w:val="24"/>
          <w:lang w:val="it-IT"/>
        </w:rPr>
        <w:t xml:space="preserve">matissiani, </w:t>
      </w:r>
      <w:r w:rsidR="0013270F" w:rsidRPr="00E45EFF">
        <w:rPr>
          <w:rFonts w:asciiTheme="majorHAnsi" w:eastAsia="Times New Roman" w:hAnsiTheme="majorHAnsi" w:cstheme="majorHAnsi"/>
          <w:color w:val="000000"/>
          <w:sz w:val="24"/>
          <w:szCs w:val="24"/>
          <w:lang w:val="it-IT"/>
        </w:rPr>
        <w:t>dove però</w:t>
      </w:r>
      <w:r w:rsidR="00CB72F7" w:rsidRPr="00E45EFF">
        <w:rPr>
          <w:rFonts w:asciiTheme="majorHAnsi" w:eastAsia="Times New Roman" w:hAnsiTheme="majorHAnsi" w:cstheme="majorHAnsi"/>
          <w:color w:val="000000"/>
          <w:sz w:val="24"/>
          <w:szCs w:val="24"/>
          <w:lang w:val="it-IT"/>
        </w:rPr>
        <w:t xml:space="preserve"> Fico non rinuncia alle cromie preziose</w:t>
      </w:r>
      <w:r w:rsidR="0013270F" w:rsidRPr="00E45EFF">
        <w:rPr>
          <w:rFonts w:asciiTheme="majorHAnsi" w:eastAsia="Times New Roman" w:hAnsiTheme="majorHAnsi" w:cstheme="majorHAnsi"/>
          <w:color w:val="000000"/>
          <w:sz w:val="24"/>
          <w:szCs w:val="24"/>
          <w:lang w:val="it-IT"/>
        </w:rPr>
        <w:t>:</w:t>
      </w:r>
      <w:r w:rsidR="00CB72F7" w:rsidRPr="00E45EFF">
        <w:rPr>
          <w:rFonts w:asciiTheme="majorHAnsi" w:eastAsia="Times New Roman" w:hAnsiTheme="majorHAnsi" w:cstheme="majorHAnsi"/>
          <w:color w:val="000000"/>
          <w:sz w:val="24"/>
          <w:szCs w:val="24"/>
          <w:lang w:val="it-IT"/>
        </w:rPr>
        <w:t xml:space="preserve"> i blu sono smaltati e pennellati da infiniti tocchi di sfumature, i rossi sferzano la tela, le foglie diventano unghie e uncinano la composizione fino ai bruni terrosi che riequilibrano il tutto in una serenità tranquilla e atemporale.</w:t>
      </w:r>
    </w:p>
    <w:p w14:paraId="4F1E2E1F" w14:textId="77777777" w:rsidR="007D4D3B" w:rsidRPr="00E45EFF" w:rsidRDefault="007D4D3B" w:rsidP="00E45EFF">
      <w:pPr>
        <w:spacing w:line="240" w:lineRule="auto"/>
        <w:jc w:val="both"/>
        <w:rPr>
          <w:rFonts w:asciiTheme="majorHAnsi" w:eastAsia="Times New Roman" w:hAnsiTheme="majorHAnsi" w:cstheme="majorHAnsi"/>
          <w:color w:val="000000"/>
          <w:sz w:val="24"/>
          <w:szCs w:val="24"/>
          <w:lang w:val="it-IT"/>
        </w:rPr>
      </w:pPr>
    </w:p>
    <w:p w14:paraId="37372B96" w14:textId="43B0DCAB" w:rsidR="009A1D26"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 xml:space="preserve">Verso la metà degli anni Settanta Ettore Fico </w:t>
      </w:r>
      <w:r w:rsidR="0013270F" w:rsidRPr="00E45EFF">
        <w:rPr>
          <w:rFonts w:asciiTheme="majorHAnsi" w:eastAsia="Times New Roman" w:hAnsiTheme="majorHAnsi" w:cstheme="majorHAnsi"/>
          <w:color w:val="000000"/>
          <w:sz w:val="24"/>
          <w:szCs w:val="24"/>
          <w:lang w:val="it-IT"/>
        </w:rPr>
        <w:t>ribadisce</w:t>
      </w:r>
      <w:r w:rsidRPr="00E45EFF">
        <w:rPr>
          <w:rFonts w:asciiTheme="majorHAnsi" w:eastAsia="Times New Roman" w:hAnsiTheme="majorHAnsi" w:cstheme="majorHAnsi"/>
          <w:color w:val="000000"/>
          <w:sz w:val="24"/>
          <w:szCs w:val="24"/>
          <w:lang w:val="it-IT"/>
        </w:rPr>
        <w:t xml:space="preserve"> prepotentemente le tematiche del giardino e della natura espressi in modo </w:t>
      </w:r>
      <w:r w:rsidR="0013270F" w:rsidRPr="00E45EFF">
        <w:rPr>
          <w:rFonts w:asciiTheme="majorHAnsi" w:eastAsia="Times New Roman" w:hAnsiTheme="majorHAnsi" w:cstheme="majorHAnsi"/>
          <w:color w:val="000000"/>
          <w:sz w:val="24"/>
          <w:szCs w:val="24"/>
          <w:lang w:val="it-IT"/>
        </w:rPr>
        <w:t>informale e semi-realistico</w:t>
      </w:r>
      <w:r w:rsidRPr="00E45EFF">
        <w:rPr>
          <w:rFonts w:asciiTheme="majorHAnsi" w:eastAsia="Times New Roman" w:hAnsiTheme="majorHAnsi" w:cstheme="majorHAnsi"/>
          <w:color w:val="000000"/>
          <w:sz w:val="24"/>
          <w:szCs w:val="24"/>
          <w:lang w:val="it-IT"/>
        </w:rPr>
        <w:t>. Lo spazio, tutto intriso di dettagli descrittivi, si compone in sinfonie monocrome declinate sulle tonalità del verde (quando è descritto il prato del giardino), del blu (quando è l'acqua la protagonista dell'opera), del bruno (quando sono le rocce di montagna a essere il soggetto del quadro). La pittura di Fico pare scomporsi nuovamente e frammentarsi in tocchi minuti e pennellate brevi e minuscole. La natura sembra riappropriarsi di tutta la sua attenzione</w:t>
      </w:r>
      <w:r w:rsidR="009A1D26" w:rsidRPr="00E45EFF">
        <w:rPr>
          <w:rFonts w:asciiTheme="majorHAnsi" w:eastAsia="Times New Roman" w:hAnsiTheme="majorHAnsi" w:cstheme="majorHAnsi"/>
          <w:color w:val="000000"/>
          <w:sz w:val="24"/>
          <w:szCs w:val="24"/>
          <w:lang w:val="it-IT"/>
        </w:rPr>
        <w:t xml:space="preserve"> </w:t>
      </w:r>
      <w:r w:rsidRPr="00E45EFF">
        <w:rPr>
          <w:rFonts w:asciiTheme="majorHAnsi" w:eastAsia="Times New Roman" w:hAnsiTheme="majorHAnsi" w:cstheme="majorHAnsi"/>
          <w:color w:val="000000"/>
          <w:sz w:val="24"/>
          <w:szCs w:val="24"/>
          <w:lang w:val="it-IT"/>
        </w:rPr>
        <w:t>restando l'unico soggetto di questi anni, e invade</w:t>
      </w:r>
      <w:r w:rsidR="009A1D26" w:rsidRPr="00E45EFF">
        <w:rPr>
          <w:rFonts w:asciiTheme="majorHAnsi" w:eastAsia="Times New Roman" w:hAnsiTheme="majorHAnsi" w:cstheme="majorHAnsi"/>
          <w:color w:val="000000"/>
          <w:sz w:val="24"/>
          <w:szCs w:val="24"/>
          <w:lang w:val="it-IT"/>
        </w:rPr>
        <w:t xml:space="preserve"> </w:t>
      </w:r>
      <w:r w:rsidRPr="00E45EFF">
        <w:rPr>
          <w:rFonts w:asciiTheme="majorHAnsi" w:eastAsia="Times New Roman" w:hAnsiTheme="majorHAnsi" w:cstheme="majorHAnsi"/>
          <w:color w:val="000000"/>
          <w:sz w:val="24"/>
          <w:szCs w:val="24"/>
          <w:lang w:val="it-IT"/>
        </w:rPr>
        <w:t>completamente lo spazio pittorico dilatandolo spesso in composizioni di grande formato</w:t>
      </w:r>
      <w:r w:rsidR="009A1D26" w:rsidRPr="00E45EFF">
        <w:rPr>
          <w:rFonts w:asciiTheme="majorHAnsi" w:eastAsia="Times New Roman" w:hAnsiTheme="majorHAnsi" w:cstheme="majorHAnsi"/>
          <w:color w:val="000000"/>
          <w:sz w:val="24"/>
          <w:szCs w:val="24"/>
          <w:lang w:val="it-IT"/>
        </w:rPr>
        <w:t xml:space="preserve"> (</w:t>
      </w:r>
      <w:r w:rsidR="009A1D26" w:rsidRPr="00E45EFF">
        <w:rPr>
          <w:rFonts w:asciiTheme="majorHAnsi" w:eastAsia="Times New Roman" w:hAnsiTheme="majorHAnsi" w:cstheme="majorHAnsi"/>
          <w:i/>
          <w:iCs/>
          <w:color w:val="000000"/>
          <w:sz w:val="24"/>
          <w:szCs w:val="24"/>
          <w:lang w:val="it-IT"/>
        </w:rPr>
        <w:t>Glicine</w:t>
      </w:r>
      <w:r w:rsidR="009A1D26" w:rsidRPr="00E45EFF">
        <w:rPr>
          <w:rFonts w:asciiTheme="majorHAnsi" w:eastAsia="Times New Roman" w:hAnsiTheme="majorHAnsi" w:cstheme="majorHAnsi"/>
          <w:color w:val="000000"/>
          <w:sz w:val="24"/>
          <w:szCs w:val="24"/>
          <w:lang w:val="it-IT"/>
        </w:rPr>
        <w:t xml:space="preserve">, 1975-80, </w:t>
      </w:r>
      <w:r w:rsidR="009A1D26" w:rsidRPr="00E45EFF">
        <w:rPr>
          <w:rFonts w:asciiTheme="majorHAnsi" w:eastAsia="Times New Roman" w:hAnsiTheme="majorHAnsi" w:cstheme="majorHAnsi"/>
          <w:i/>
          <w:iCs/>
          <w:color w:val="000000"/>
          <w:sz w:val="24"/>
          <w:szCs w:val="24"/>
          <w:lang w:val="it-IT"/>
        </w:rPr>
        <w:t>Giardino</w:t>
      </w:r>
      <w:r w:rsidR="009A1D26" w:rsidRPr="00E45EFF">
        <w:rPr>
          <w:rFonts w:asciiTheme="majorHAnsi" w:eastAsia="Times New Roman" w:hAnsiTheme="majorHAnsi" w:cstheme="majorHAnsi"/>
          <w:color w:val="000000"/>
          <w:sz w:val="24"/>
          <w:szCs w:val="24"/>
          <w:lang w:val="it-IT"/>
        </w:rPr>
        <w:t>, 1975-80)</w:t>
      </w:r>
      <w:r w:rsidRPr="00E45EFF">
        <w:rPr>
          <w:rFonts w:asciiTheme="majorHAnsi" w:eastAsia="Times New Roman" w:hAnsiTheme="majorHAnsi" w:cstheme="majorHAnsi"/>
          <w:color w:val="000000"/>
          <w:sz w:val="24"/>
          <w:szCs w:val="24"/>
          <w:lang w:val="it-IT"/>
        </w:rPr>
        <w:t>.</w:t>
      </w:r>
    </w:p>
    <w:p w14:paraId="6E30C36A" w14:textId="77777777" w:rsidR="009A1D26"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Le tempere ancora una volta sembrano risolvere meglio le problematiche dell'artista per rapidità di esecuzione e per semplicità di archiviazione.</w:t>
      </w:r>
    </w:p>
    <w:p w14:paraId="2209056B" w14:textId="730E734B" w:rsidR="009A1D26"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Le opere accennano a descrizioni fulminee, i colori stesi a tocchi definiti per le g</w:t>
      </w:r>
      <w:r w:rsidR="009A1D26" w:rsidRPr="00E45EFF">
        <w:rPr>
          <w:rFonts w:asciiTheme="majorHAnsi" w:eastAsia="Times New Roman" w:hAnsiTheme="majorHAnsi" w:cstheme="majorHAnsi"/>
          <w:color w:val="000000"/>
          <w:sz w:val="24"/>
          <w:szCs w:val="24"/>
          <w:lang w:val="it-IT"/>
        </w:rPr>
        <w:t>ou</w:t>
      </w:r>
      <w:r w:rsidRPr="00E45EFF">
        <w:rPr>
          <w:rFonts w:asciiTheme="majorHAnsi" w:eastAsia="Times New Roman" w:hAnsiTheme="majorHAnsi" w:cstheme="majorHAnsi"/>
          <w:color w:val="000000"/>
          <w:sz w:val="24"/>
          <w:szCs w:val="24"/>
          <w:lang w:val="it-IT"/>
        </w:rPr>
        <w:t xml:space="preserve">aches, si sfumano invece per le grandi composizioni a olio. Il soggetto principale </w:t>
      </w:r>
      <w:r w:rsidR="009A1D26" w:rsidRPr="00E45EFF">
        <w:rPr>
          <w:rFonts w:asciiTheme="majorHAnsi" w:eastAsia="Times New Roman" w:hAnsiTheme="majorHAnsi" w:cstheme="majorHAnsi"/>
          <w:color w:val="000000"/>
          <w:sz w:val="24"/>
          <w:szCs w:val="24"/>
          <w:lang w:val="it-IT"/>
        </w:rPr>
        <w:t>resta</w:t>
      </w:r>
      <w:r w:rsidRPr="00E45EFF">
        <w:rPr>
          <w:rFonts w:asciiTheme="majorHAnsi" w:eastAsia="Times New Roman" w:hAnsiTheme="majorHAnsi" w:cstheme="majorHAnsi"/>
          <w:color w:val="000000"/>
          <w:sz w:val="24"/>
          <w:szCs w:val="24"/>
          <w:lang w:val="it-IT"/>
        </w:rPr>
        <w:t xml:space="preserve"> la natura nelle sue espressioni legate alla ciclicità stagionale. Le grandi fioriture di glicini e di mimose in primavera</w:t>
      </w:r>
      <w:r w:rsidR="0087143E" w:rsidRPr="00E45EFF">
        <w:rPr>
          <w:rFonts w:asciiTheme="majorHAnsi" w:eastAsia="Times New Roman" w:hAnsiTheme="majorHAnsi" w:cstheme="majorHAnsi"/>
          <w:color w:val="000000"/>
          <w:sz w:val="24"/>
          <w:szCs w:val="24"/>
          <w:lang w:val="it-IT"/>
        </w:rPr>
        <w:t xml:space="preserve"> (</w:t>
      </w:r>
      <w:r w:rsidR="0087143E" w:rsidRPr="00E45EFF">
        <w:rPr>
          <w:rFonts w:asciiTheme="majorHAnsi" w:eastAsia="Times New Roman" w:hAnsiTheme="majorHAnsi" w:cstheme="majorHAnsi"/>
          <w:i/>
          <w:iCs/>
          <w:color w:val="000000"/>
          <w:sz w:val="24"/>
          <w:szCs w:val="24"/>
          <w:lang w:val="it-IT"/>
        </w:rPr>
        <w:t>Glicine</w:t>
      </w:r>
      <w:r w:rsidR="0087143E" w:rsidRPr="00E45EFF">
        <w:rPr>
          <w:rFonts w:asciiTheme="majorHAnsi" w:eastAsia="Times New Roman" w:hAnsiTheme="majorHAnsi" w:cstheme="majorHAnsi"/>
          <w:color w:val="000000"/>
          <w:sz w:val="24"/>
          <w:szCs w:val="24"/>
          <w:lang w:val="it-IT"/>
        </w:rPr>
        <w:t>, 1985)</w:t>
      </w:r>
      <w:r w:rsidRPr="00E45EFF">
        <w:rPr>
          <w:rFonts w:asciiTheme="majorHAnsi" w:eastAsia="Times New Roman" w:hAnsiTheme="majorHAnsi" w:cstheme="majorHAnsi"/>
          <w:color w:val="000000"/>
          <w:sz w:val="24"/>
          <w:szCs w:val="24"/>
          <w:lang w:val="it-IT"/>
        </w:rPr>
        <w:t xml:space="preserve">, di papaveri e salvia </w:t>
      </w:r>
      <w:proofErr w:type="spellStart"/>
      <w:r w:rsidRPr="00E45EFF">
        <w:rPr>
          <w:rFonts w:asciiTheme="majorHAnsi" w:eastAsia="Times New Roman" w:hAnsiTheme="majorHAnsi" w:cstheme="majorHAnsi"/>
          <w:color w:val="000000"/>
          <w:sz w:val="24"/>
          <w:szCs w:val="24"/>
          <w:lang w:val="it-IT"/>
        </w:rPr>
        <w:t>splendens</w:t>
      </w:r>
      <w:proofErr w:type="spellEnd"/>
      <w:r w:rsidRPr="00E45EFF">
        <w:rPr>
          <w:rFonts w:asciiTheme="majorHAnsi" w:eastAsia="Times New Roman" w:hAnsiTheme="majorHAnsi" w:cstheme="majorHAnsi"/>
          <w:color w:val="000000"/>
          <w:sz w:val="24"/>
          <w:szCs w:val="24"/>
          <w:lang w:val="it-IT"/>
        </w:rPr>
        <w:t xml:space="preserve"> d'estate e l'arrossarsi della vite vergine in autunno </w:t>
      </w:r>
      <w:r w:rsidR="0071520E" w:rsidRPr="00E45EFF">
        <w:rPr>
          <w:rFonts w:asciiTheme="majorHAnsi" w:eastAsia="Times New Roman" w:hAnsiTheme="majorHAnsi" w:cstheme="majorHAnsi"/>
          <w:color w:val="000000"/>
          <w:sz w:val="24"/>
          <w:szCs w:val="24"/>
          <w:lang w:val="it-IT"/>
        </w:rPr>
        <w:t>(</w:t>
      </w:r>
      <w:r w:rsidR="0071520E" w:rsidRPr="00E45EFF">
        <w:rPr>
          <w:rFonts w:asciiTheme="majorHAnsi" w:eastAsia="Times New Roman" w:hAnsiTheme="majorHAnsi" w:cstheme="majorHAnsi"/>
          <w:i/>
          <w:iCs/>
          <w:color w:val="000000"/>
          <w:sz w:val="24"/>
          <w:szCs w:val="24"/>
          <w:lang w:val="it-IT"/>
        </w:rPr>
        <w:t>Vite vergine</w:t>
      </w:r>
      <w:r w:rsidR="0071520E" w:rsidRPr="00E45EFF">
        <w:rPr>
          <w:rFonts w:asciiTheme="majorHAnsi" w:eastAsia="Times New Roman" w:hAnsiTheme="majorHAnsi" w:cstheme="majorHAnsi"/>
          <w:color w:val="000000"/>
          <w:sz w:val="24"/>
          <w:szCs w:val="24"/>
          <w:lang w:val="it-IT"/>
        </w:rPr>
        <w:t>, 1995)</w:t>
      </w:r>
      <w:r w:rsidR="0013270F" w:rsidRPr="00E45EFF">
        <w:rPr>
          <w:rFonts w:asciiTheme="majorHAnsi" w:eastAsia="Times New Roman" w:hAnsiTheme="majorHAnsi" w:cstheme="majorHAnsi"/>
          <w:color w:val="000000"/>
          <w:sz w:val="24"/>
          <w:szCs w:val="24"/>
          <w:lang w:val="it-IT"/>
        </w:rPr>
        <w:t xml:space="preserve"> </w:t>
      </w:r>
      <w:r w:rsidRPr="00E45EFF">
        <w:rPr>
          <w:rFonts w:asciiTheme="majorHAnsi" w:eastAsia="Times New Roman" w:hAnsiTheme="majorHAnsi" w:cstheme="majorHAnsi"/>
          <w:color w:val="000000"/>
          <w:sz w:val="24"/>
          <w:szCs w:val="24"/>
          <w:lang w:val="it-IT"/>
        </w:rPr>
        <w:t>sono i soggetti che ritornano ciclicamente nella produzione degli ultimi vent'anni del secolo scorso in cui, una continua ricerca stilistica sembra sottintendere un desiderio volto alla ricerca nuovamente astratta.</w:t>
      </w:r>
    </w:p>
    <w:p w14:paraId="548BDEAF" w14:textId="77777777" w:rsidR="009A1D26"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In molti quadri di questo lungo periodo la scomparsa del cielo verticalizza definitivamente la composizione dando un risultato caleidoscopico eppur riconoscibile. Il colore verde, declinato in tutte le possibili sfumature, si comporta come un legante per le altre gamme di colori, la resa pittorica dell'erba si confonde con quella delle fronde che lambiscono i prati, al loro interno sembra pulsare la vita e con essa la materia utilizzata per la sua resa pittorica.</w:t>
      </w:r>
    </w:p>
    <w:p w14:paraId="011C05F3" w14:textId="5733F54B" w:rsidR="009A1D26"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lastRenderedPageBreak/>
        <w:t>Le opere paiono tavolozze iridescenti in cui un prisma di cristallo ha riversato le sue innumerevoli sfumature di colore</w:t>
      </w:r>
      <w:r w:rsidR="0071520E" w:rsidRPr="00E45EFF">
        <w:rPr>
          <w:rFonts w:asciiTheme="majorHAnsi" w:eastAsia="Times New Roman" w:hAnsiTheme="majorHAnsi" w:cstheme="majorHAnsi"/>
          <w:color w:val="000000"/>
          <w:sz w:val="24"/>
          <w:szCs w:val="24"/>
          <w:lang w:val="it-IT"/>
        </w:rPr>
        <w:t xml:space="preserve"> (</w:t>
      </w:r>
      <w:r w:rsidR="0071520E" w:rsidRPr="00E45EFF">
        <w:rPr>
          <w:rFonts w:asciiTheme="majorHAnsi" w:eastAsia="Times New Roman" w:hAnsiTheme="majorHAnsi" w:cstheme="majorHAnsi"/>
          <w:i/>
          <w:iCs/>
          <w:color w:val="000000"/>
          <w:sz w:val="24"/>
          <w:szCs w:val="24"/>
          <w:lang w:val="it-IT"/>
        </w:rPr>
        <w:t>Il grande giardino</w:t>
      </w:r>
      <w:r w:rsidR="0071520E" w:rsidRPr="00E45EFF">
        <w:rPr>
          <w:rFonts w:asciiTheme="majorHAnsi" w:eastAsia="Times New Roman" w:hAnsiTheme="majorHAnsi" w:cstheme="majorHAnsi"/>
          <w:color w:val="000000"/>
          <w:sz w:val="24"/>
          <w:szCs w:val="24"/>
          <w:lang w:val="it-IT"/>
        </w:rPr>
        <w:t xml:space="preserve">, 1997, </w:t>
      </w:r>
      <w:r w:rsidR="0071520E" w:rsidRPr="00E45EFF">
        <w:rPr>
          <w:rFonts w:asciiTheme="majorHAnsi" w:eastAsia="Times New Roman" w:hAnsiTheme="majorHAnsi" w:cstheme="majorHAnsi"/>
          <w:i/>
          <w:iCs/>
          <w:color w:val="000000"/>
          <w:sz w:val="24"/>
          <w:szCs w:val="24"/>
          <w:lang w:val="it-IT"/>
        </w:rPr>
        <w:t>Giardino n°</w:t>
      </w:r>
      <w:r w:rsidR="0071520E" w:rsidRPr="00E45EFF">
        <w:rPr>
          <w:rFonts w:asciiTheme="majorHAnsi" w:eastAsia="Times New Roman" w:hAnsiTheme="majorHAnsi" w:cstheme="majorHAnsi"/>
          <w:color w:val="000000"/>
          <w:sz w:val="24"/>
          <w:szCs w:val="24"/>
          <w:lang w:val="it-IT"/>
        </w:rPr>
        <w:t xml:space="preserve"> 8, 1998, </w:t>
      </w:r>
      <w:r w:rsidR="0071520E" w:rsidRPr="00E45EFF">
        <w:rPr>
          <w:rFonts w:asciiTheme="majorHAnsi" w:eastAsia="Times New Roman" w:hAnsiTheme="majorHAnsi" w:cstheme="majorHAnsi"/>
          <w:i/>
          <w:iCs/>
          <w:color w:val="000000"/>
          <w:sz w:val="24"/>
          <w:szCs w:val="24"/>
          <w:lang w:val="it-IT"/>
        </w:rPr>
        <w:t>Giardino</w:t>
      </w:r>
      <w:r w:rsidR="0071520E" w:rsidRPr="00E45EFF">
        <w:rPr>
          <w:rFonts w:asciiTheme="majorHAnsi" w:eastAsia="Times New Roman" w:hAnsiTheme="majorHAnsi" w:cstheme="majorHAnsi"/>
          <w:color w:val="000000"/>
          <w:sz w:val="24"/>
          <w:szCs w:val="24"/>
          <w:lang w:val="it-IT"/>
        </w:rPr>
        <w:t xml:space="preserve"> 2002)</w:t>
      </w:r>
      <w:r w:rsidRPr="00E45EFF">
        <w:rPr>
          <w:rFonts w:asciiTheme="majorHAnsi" w:eastAsia="Times New Roman" w:hAnsiTheme="majorHAnsi" w:cstheme="majorHAnsi"/>
          <w:color w:val="000000"/>
          <w:sz w:val="24"/>
          <w:szCs w:val="24"/>
          <w:lang w:val="it-IT"/>
        </w:rPr>
        <w:t>.</w:t>
      </w:r>
    </w:p>
    <w:p w14:paraId="7CCCA42B" w14:textId="1BAE19AF" w:rsidR="007D4D3B"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L'inverno invece sembra assorbirlo in tematiche domestiche e intime, meglio eseguibili in studio, a Torino e Castiglione.</w:t>
      </w:r>
    </w:p>
    <w:p w14:paraId="51C2F20B" w14:textId="77777777" w:rsidR="007D4D3B"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 </w:t>
      </w:r>
    </w:p>
    <w:p w14:paraId="618BEFD0" w14:textId="77777777" w:rsidR="0013270F" w:rsidRPr="00E45EFF"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Il giro di boa dell'anno 2000 si presenta per Ettore Fico come una nuova sfida nella continua ricerca formale. Si sente, nelle opere conclusive della sua lunga carriera, una vitalità che non corrisponde all'età. Sembra una seconda giovinezza quella che lo porta a realizzare le opere degli ultimi quattro anni di vita in cui il tema preferito resta quell</w:t>
      </w:r>
      <w:r w:rsidR="0013270F" w:rsidRPr="00E45EFF">
        <w:rPr>
          <w:rFonts w:asciiTheme="majorHAnsi" w:eastAsia="Times New Roman" w:hAnsiTheme="majorHAnsi" w:cstheme="majorHAnsi"/>
          <w:color w:val="000000"/>
          <w:sz w:val="24"/>
          <w:szCs w:val="24"/>
          <w:lang w:val="it-IT"/>
        </w:rPr>
        <w:t>o naturale</w:t>
      </w:r>
      <w:r w:rsidRPr="00E45EFF">
        <w:rPr>
          <w:rFonts w:asciiTheme="majorHAnsi" w:eastAsia="Times New Roman" w:hAnsiTheme="majorHAnsi" w:cstheme="majorHAnsi"/>
          <w:color w:val="000000"/>
          <w:sz w:val="24"/>
          <w:szCs w:val="24"/>
          <w:lang w:val="it-IT"/>
        </w:rPr>
        <w:t>.</w:t>
      </w:r>
    </w:p>
    <w:p w14:paraId="00000012" w14:textId="631D75E3" w:rsidR="002A157E" w:rsidRDefault="007D4D3B" w:rsidP="00E45EFF">
      <w:pPr>
        <w:spacing w:line="240" w:lineRule="auto"/>
        <w:jc w:val="both"/>
        <w:rPr>
          <w:rFonts w:asciiTheme="majorHAnsi" w:eastAsia="Times New Roman" w:hAnsiTheme="majorHAnsi" w:cstheme="majorHAnsi"/>
          <w:color w:val="000000"/>
          <w:sz w:val="24"/>
          <w:szCs w:val="24"/>
          <w:lang w:val="it-IT"/>
        </w:rPr>
      </w:pPr>
      <w:r w:rsidRPr="00E45EFF">
        <w:rPr>
          <w:rFonts w:asciiTheme="majorHAnsi" w:eastAsia="Times New Roman" w:hAnsiTheme="majorHAnsi" w:cstheme="majorHAnsi"/>
          <w:color w:val="000000"/>
          <w:sz w:val="24"/>
          <w:szCs w:val="24"/>
          <w:lang w:val="it-IT"/>
        </w:rPr>
        <w:t>In particolar modo le grandi tempere del 2003</w:t>
      </w:r>
      <w:r w:rsidR="0071520E" w:rsidRPr="00E45EFF">
        <w:rPr>
          <w:rFonts w:asciiTheme="majorHAnsi" w:eastAsia="Times New Roman" w:hAnsiTheme="majorHAnsi" w:cstheme="majorHAnsi"/>
          <w:color w:val="000000"/>
          <w:sz w:val="24"/>
          <w:szCs w:val="24"/>
          <w:lang w:val="it-IT"/>
        </w:rPr>
        <w:t xml:space="preserve"> (</w:t>
      </w:r>
      <w:r w:rsidR="0071520E" w:rsidRPr="00E45EFF">
        <w:rPr>
          <w:rFonts w:asciiTheme="majorHAnsi" w:eastAsia="Times New Roman" w:hAnsiTheme="majorHAnsi" w:cstheme="majorHAnsi"/>
          <w:i/>
          <w:iCs/>
          <w:color w:val="000000"/>
          <w:sz w:val="24"/>
          <w:szCs w:val="24"/>
          <w:lang w:val="it-IT"/>
        </w:rPr>
        <w:t>Giardino n° 1,</w:t>
      </w:r>
      <w:r w:rsidR="0071520E" w:rsidRPr="00E45EFF">
        <w:rPr>
          <w:rFonts w:asciiTheme="majorHAnsi" w:eastAsia="Times New Roman" w:hAnsiTheme="majorHAnsi" w:cstheme="majorHAnsi"/>
          <w:color w:val="000000"/>
          <w:sz w:val="24"/>
          <w:szCs w:val="24"/>
          <w:lang w:val="it-IT"/>
        </w:rPr>
        <w:t xml:space="preserve"> 2003)</w:t>
      </w:r>
      <w:r w:rsidR="0013270F" w:rsidRPr="00E45EFF">
        <w:rPr>
          <w:rFonts w:asciiTheme="majorHAnsi" w:eastAsia="Times New Roman" w:hAnsiTheme="majorHAnsi" w:cstheme="majorHAnsi"/>
          <w:color w:val="000000"/>
          <w:sz w:val="24"/>
          <w:szCs w:val="24"/>
          <w:lang w:val="it-IT"/>
        </w:rPr>
        <w:t xml:space="preserve"> appaiono </w:t>
      </w:r>
      <w:r w:rsidRPr="00E45EFF">
        <w:rPr>
          <w:rFonts w:asciiTheme="majorHAnsi" w:eastAsia="Times New Roman" w:hAnsiTheme="majorHAnsi" w:cstheme="majorHAnsi"/>
          <w:color w:val="000000"/>
          <w:sz w:val="24"/>
          <w:szCs w:val="24"/>
          <w:lang w:val="it-IT"/>
        </w:rPr>
        <w:t>come cartoni preparatori per arazzi rinascimentali, assurgono a suo testamento spirituale e invogliano le nuove generazioni di “giovani pittori” a non ingabbiarsi in schemi preconcetti</w:t>
      </w:r>
      <w:r w:rsidR="0013270F" w:rsidRPr="00E45EFF">
        <w:rPr>
          <w:rFonts w:asciiTheme="majorHAnsi" w:eastAsia="Times New Roman" w:hAnsiTheme="majorHAnsi" w:cstheme="majorHAnsi"/>
          <w:color w:val="000000"/>
          <w:sz w:val="24"/>
          <w:szCs w:val="24"/>
          <w:lang w:val="it-IT"/>
        </w:rPr>
        <w:t xml:space="preserve"> e a</w:t>
      </w:r>
      <w:r w:rsidRPr="00E45EFF">
        <w:rPr>
          <w:rFonts w:asciiTheme="majorHAnsi" w:eastAsia="Times New Roman" w:hAnsiTheme="majorHAnsi" w:cstheme="majorHAnsi"/>
          <w:color w:val="000000"/>
          <w:sz w:val="24"/>
          <w:szCs w:val="24"/>
          <w:lang w:val="it-IT"/>
        </w:rPr>
        <w:t xml:space="preserve"> lasciarsi trasportare dall'intuizione e </w:t>
      </w:r>
      <w:r w:rsidR="0013270F" w:rsidRPr="00E45EFF">
        <w:rPr>
          <w:rFonts w:asciiTheme="majorHAnsi" w:eastAsia="Times New Roman" w:hAnsiTheme="majorHAnsi" w:cstheme="majorHAnsi"/>
          <w:color w:val="000000"/>
          <w:sz w:val="24"/>
          <w:szCs w:val="24"/>
          <w:lang w:val="it-IT"/>
        </w:rPr>
        <w:t xml:space="preserve">dalla </w:t>
      </w:r>
      <w:r w:rsidRPr="00E45EFF">
        <w:rPr>
          <w:rFonts w:asciiTheme="majorHAnsi" w:eastAsia="Times New Roman" w:hAnsiTheme="majorHAnsi" w:cstheme="majorHAnsi"/>
          <w:color w:val="000000"/>
          <w:sz w:val="24"/>
          <w:szCs w:val="24"/>
          <w:lang w:val="it-IT"/>
        </w:rPr>
        <w:t>sensualità.</w:t>
      </w:r>
    </w:p>
    <w:p w14:paraId="398C39B6" w14:textId="77777777" w:rsidR="00E45EFF" w:rsidRDefault="00E45EFF" w:rsidP="00E45EFF">
      <w:pPr>
        <w:spacing w:line="240" w:lineRule="auto"/>
        <w:jc w:val="both"/>
        <w:rPr>
          <w:rFonts w:asciiTheme="majorHAnsi" w:eastAsia="Times New Roman" w:hAnsiTheme="majorHAnsi" w:cstheme="majorHAnsi"/>
          <w:color w:val="000000"/>
          <w:sz w:val="24"/>
          <w:szCs w:val="24"/>
          <w:lang w:val="it-IT"/>
        </w:rPr>
      </w:pPr>
    </w:p>
    <w:p w14:paraId="538ECC43" w14:textId="1815A6EC" w:rsidR="00E45EFF" w:rsidRDefault="00E45EFF" w:rsidP="00E45EFF">
      <w:pPr>
        <w:spacing w:line="240" w:lineRule="auto"/>
        <w:jc w:val="both"/>
        <w:rPr>
          <w:rFonts w:asciiTheme="majorHAnsi" w:eastAsia="Times New Roman" w:hAnsiTheme="majorHAnsi" w:cstheme="majorHAnsi"/>
          <w:color w:val="000000"/>
          <w:sz w:val="24"/>
          <w:szCs w:val="24"/>
          <w:lang w:val="it-IT"/>
        </w:rPr>
      </w:pPr>
      <w:r>
        <w:rPr>
          <w:rFonts w:asciiTheme="majorHAnsi" w:eastAsia="Times New Roman" w:hAnsiTheme="majorHAnsi" w:cstheme="majorHAnsi"/>
          <w:color w:val="000000"/>
          <w:sz w:val="24"/>
          <w:szCs w:val="24"/>
          <w:lang w:val="it-IT"/>
        </w:rPr>
        <w:t>Ufficio Stampa</w:t>
      </w:r>
    </w:p>
    <w:p w14:paraId="283F1BAE" w14:textId="5FDD26EA" w:rsidR="00E45EFF" w:rsidRDefault="00E45EFF" w:rsidP="00E45EFF">
      <w:pPr>
        <w:spacing w:line="240" w:lineRule="auto"/>
        <w:jc w:val="both"/>
        <w:rPr>
          <w:rFonts w:asciiTheme="majorHAnsi" w:eastAsia="Times New Roman" w:hAnsiTheme="majorHAnsi" w:cstheme="majorHAnsi"/>
          <w:color w:val="000000"/>
          <w:sz w:val="24"/>
          <w:szCs w:val="24"/>
          <w:lang w:val="it-IT"/>
        </w:rPr>
      </w:pPr>
      <w:r>
        <w:rPr>
          <w:rFonts w:asciiTheme="majorHAnsi" w:eastAsia="Times New Roman" w:hAnsiTheme="majorHAnsi" w:cstheme="majorHAnsi"/>
          <w:color w:val="000000"/>
          <w:sz w:val="24"/>
          <w:szCs w:val="24"/>
          <w:lang w:val="it-IT"/>
        </w:rPr>
        <w:t>Artemide PR by Stefania Bertelli</w:t>
      </w:r>
    </w:p>
    <w:p w14:paraId="11B174DE" w14:textId="3D65F460" w:rsidR="00E45EFF" w:rsidRDefault="00E45EFF" w:rsidP="00E45EFF">
      <w:pPr>
        <w:spacing w:line="240" w:lineRule="auto"/>
        <w:jc w:val="both"/>
        <w:rPr>
          <w:rFonts w:asciiTheme="majorHAnsi" w:eastAsia="Times New Roman" w:hAnsiTheme="majorHAnsi" w:cstheme="majorHAnsi"/>
          <w:color w:val="000000"/>
          <w:sz w:val="24"/>
          <w:szCs w:val="24"/>
          <w:lang w:val="it-IT"/>
        </w:rPr>
      </w:pPr>
      <w:hyperlink r:id="rId5" w:history="1">
        <w:r w:rsidRPr="009349D8">
          <w:rPr>
            <w:rStyle w:val="Collegamentoipertestuale"/>
            <w:rFonts w:asciiTheme="majorHAnsi" w:eastAsia="Times New Roman" w:hAnsiTheme="majorHAnsi" w:cstheme="majorHAnsi"/>
            <w:sz w:val="24"/>
            <w:szCs w:val="24"/>
            <w:lang w:val="it-IT"/>
          </w:rPr>
          <w:t>stefania.bertelli@artemidepr.it</w:t>
        </w:r>
      </w:hyperlink>
    </w:p>
    <w:p w14:paraId="0B5CE5F6" w14:textId="2FEC48EE" w:rsidR="00E45EFF" w:rsidRDefault="00E45EFF" w:rsidP="00E45EFF">
      <w:pPr>
        <w:spacing w:line="240" w:lineRule="auto"/>
        <w:jc w:val="both"/>
        <w:rPr>
          <w:rFonts w:asciiTheme="majorHAnsi" w:eastAsia="Times New Roman" w:hAnsiTheme="majorHAnsi" w:cstheme="majorHAnsi"/>
          <w:color w:val="000000"/>
          <w:sz w:val="24"/>
          <w:szCs w:val="24"/>
          <w:lang w:val="it-IT"/>
        </w:rPr>
      </w:pPr>
      <w:r>
        <w:rPr>
          <w:rFonts w:asciiTheme="majorHAnsi" w:eastAsia="Times New Roman" w:hAnsiTheme="majorHAnsi" w:cstheme="majorHAnsi"/>
          <w:color w:val="000000"/>
          <w:sz w:val="24"/>
          <w:szCs w:val="24"/>
          <w:lang w:val="it-IT"/>
        </w:rPr>
        <w:t>339 – 6193818</w:t>
      </w:r>
    </w:p>
    <w:p w14:paraId="16B6ADE0" w14:textId="6587B096" w:rsidR="00E45EFF" w:rsidRDefault="00E45EFF" w:rsidP="00E45EFF">
      <w:pPr>
        <w:spacing w:line="240" w:lineRule="auto"/>
        <w:jc w:val="both"/>
        <w:rPr>
          <w:rFonts w:asciiTheme="majorHAnsi" w:eastAsia="Times New Roman" w:hAnsiTheme="majorHAnsi" w:cstheme="majorHAnsi"/>
          <w:color w:val="000000"/>
          <w:sz w:val="24"/>
          <w:szCs w:val="24"/>
          <w:lang w:val="it-IT"/>
        </w:rPr>
      </w:pPr>
      <w:r>
        <w:rPr>
          <w:rFonts w:asciiTheme="majorHAnsi" w:eastAsia="Times New Roman" w:hAnsiTheme="majorHAnsi" w:cstheme="majorHAnsi"/>
          <w:color w:val="000000"/>
          <w:sz w:val="24"/>
          <w:szCs w:val="24"/>
          <w:lang w:val="it-IT"/>
        </w:rPr>
        <w:t>Per ulteriori informazioni ed immagini:</w:t>
      </w:r>
    </w:p>
    <w:p w14:paraId="51CAA0CD" w14:textId="2754A733" w:rsidR="00E45EFF" w:rsidRDefault="00E45EFF" w:rsidP="00E45EFF">
      <w:pPr>
        <w:spacing w:line="240" w:lineRule="auto"/>
        <w:jc w:val="both"/>
        <w:rPr>
          <w:rFonts w:asciiTheme="majorHAnsi" w:eastAsia="Times New Roman" w:hAnsiTheme="majorHAnsi" w:cstheme="majorHAnsi"/>
          <w:color w:val="000000"/>
          <w:sz w:val="24"/>
          <w:szCs w:val="24"/>
          <w:lang w:val="it-IT"/>
        </w:rPr>
      </w:pPr>
      <w:hyperlink r:id="rId6" w:history="1">
        <w:r w:rsidRPr="009349D8">
          <w:rPr>
            <w:rStyle w:val="Collegamentoipertestuale"/>
            <w:rFonts w:asciiTheme="majorHAnsi" w:eastAsia="Times New Roman" w:hAnsiTheme="majorHAnsi" w:cstheme="majorHAnsi"/>
            <w:sz w:val="24"/>
            <w:szCs w:val="24"/>
            <w:lang w:val="it-IT"/>
          </w:rPr>
          <w:t>www.artemidepr.it</w:t>
        </w:r>
      </w:hyperlink>
    </w:p>
    <w:p w14:paraId="218E5BB6" w14:textId="77777777" w:rsidR="00E45EFF" w:rsidRDefault="00E45EFF" w:rsidP="00E45EFF">
      <w:pPr>
        <w:spacing w:line="240" w:lineRule="auto"/>
        <w:jc w:val="both"/>
        <w:rPr>
          <w:rFonts w:asciiTheme="majorHAnsi" w:eastAsia="Times New Roman" w:hAnsiTheme="majorHAnsi" w:cstheme="majorHAnsi"/>
          <w:color w:val="000000"/>
          <w:sz w:val="24"/>
          <w:szCs w:val="24"/>
          <w:lang w:val="it-IT"/>
        </w:rPr>
      </w:pPr>
    </w:p>
    <w:p w14:paraId="28A249F6" w14:textId="77777777" w:rsidR="00E45EFF" w:rsidRPr="00573BD8" w:rsidRDefault="00E45EFF" w:rsidP="00E45EFF">
      <w:pPr>
        <w:spacing w:line="240" w:lineRule="auto"/>
        <w:jc w:val="both"/>
        <w:rPr>
          <w:rFonts w:ascii="Times New Roman" w:eastAsia="Times New Roman" w:hAnsi="Times New Roman" w:cs="Times New Roman"/>
          <w:color w:val="000000"/>
          <w:sz w:val="32"/>
          <w:szCs w:val="32"/>
          <w:lang w:val="it-IT"/>
        </w:rPr>
      </w:pPr>
    </w:p>
    <w:sectPr w:rsidR="00E45EFF" w:rsidRPr="00573BD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7E"/>
    <w:rsid w:val="0013270F"/>
    <w:rsid w:val="00197EAE"/>
    <w:rsid w:val="001E72D9"/>
    <w:rsid w:val="002A157E"/>
    <w:rsid w:val="00367F2C"/>
    <w:rsid w:val="003B53A8"/>
    <w:rsid w:val="003C7D71"/>
    <w:rsid w:val="00527A8F"/>
    <w:rsid w:val="00573BD8"/>
    <w:rsid w:val="00636799"/>
    <w:rsid w:val="0071520E"/>
    <w:rsid w:val="007D4D3B"/>
    <w:rsid w:val="00861D4A"/>
    <w:rsid w:val="0087143E"/>
    <w:rsid w:val="009902BF"/>
    <w:rsid w:val="009A1D26"/>
    <w:rsid w:val="00C22A6C"/>
    <w:rsid w:val="00C6195F"/>
    <w:rsid w:val="00CB72F7"/>
    <w:rsid w:val="00E45EFF"/>
    <w:rsid w:val="00E85AB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E45E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E45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37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temidepr.it" TargetMode="External"/><Relationship Id="rId5" Type="http://schemas.openxmlformats.org/officeDocument/2006/relationships/hyperlink" Target="mailto:stefania.bertelli@artemidepr.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2024-03-06T11:28:00Z</dcterms:created>
  <dcterms:modified xsi:type="dcterms:W3CDTF">2024-03-06T11:28:00Z</dcterms:modified>
</cp:coreProperties>
</file>